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41C901" w14:textId="71EA1B2D" w:rsidR="000D2CE7" w:rsidRPr="000D2CE7" w:rsidRDefault="000D2CE7" w:rsidP="000D2CE7">
      <w:pPr>
        <w:spacing w:line="360" w:lineRule="auto"/>
        <w:contextualSpacing/>
        <w:rPr>
          <w:rFonts w:ascii="仿宋" w:eastAsia="仿宋" w:hAnsi="仿宋"/>
          <w:sz w:val="30"/>
          <w:szCs w:val="30"/>
        </w:rPr>
      </w:pPr>
      <w:r w:rsidRPr="000D2CE7">
        <w:rPr>
          <w:rFonts w:ascii="仿宋" w:eastAsia="仿宋" w:hAnsi="仿宋" w:hint="eastAsia"/>
          <w:sz w:val="30"/>
          <w:szCs w:val="30"/>
        </w:rPr>
        <w:t>附件</w:t>
      </w:r>
    </w:p>
    <w:p w14:paraId="1FC90308" w14:textId="77777777" w:rsidR="000D2CE7" w:rsidRPr="000D2CE7" w:rsidRDefault="000D2CE7" w:rsidP="000D2CE7">
      <w:pPr>
        <w:spacing w:line="360" w:lineRule="auto"/>
        <w:contextualSpacing/>
        <w:jc w:val="center"/>
        <w:rPr>
          <w:rFonts w:ascii="黑体" w:eastAsia="黑体" w:hAnsi="黑体"/>
          <w:sz w:val="36"/>
          <w:szCs w:val="36"/>
        </w:rPr>
      </w:pPr>
      <w:r w:rsidRPr="000D2CE7">
        <w:rPr>
          <w:rFonts w:ascii="黑体" w:eastAsia="黑体" w:hAnsi="黑体" w:hint="eastAsia"/>
          <w:sz w:val="36"/>
          <w:szCs w:val="36"/>
        </w:rPr>
        <w:t>食品标识监督管理办法</w:t>
      </w:r>
    </w:p>
    <w:p w14:paraId="7D86114F" w14:textId="77777777" w:rsidR="000D2CE7" w:rsidRPr="000D2CE7" w:rsidRDefault="000D2CE7" w:rsidP="000D2CE7">
      <w:pPr>
        <w:spacing w:line="360" w:lineRule="auto"/>
        <w:contextualSpacing/>
        <w:jc w:val="center"/>
        <w:rPr>
          <w:rFonts w:ascii="黑体" w:eastAsia="黑体" w:hAnsi="黑体"/>
          <w:sz w:val="36"/>
          <w:szCs w:val="36"/>
        </w:rPr>
      </w:pPr>
      <w:r w:rsidRPr="000D2CE7">
        <w:rPr>
          <w:rFonts w:ascii="黑体" w:eastAsia="黑体" w:hAnsi="黑体" w:hint="eastAsia"/>
          <w:sz w:val="36"/>
          <w:szCs w:val="36"/>
        </w:rPr>
        <w:t>（征求意见稿）</w:t>
      </w:r>
    </w:p>
    <w:p w14:paraId="1B5307E0" w14:textId="77777777" w:rsidR="000D2CE7" w:rsidRPr="000D2CE7" w:rsidRDefault="000D2CE7" w:rsidP="000D2CE7">
      <w:pPr>
        <w:spacing w:line="360" w:lineRule="auto"/>
        <w:contextualSpacing/>
        <w:jc w:val="center"/>
        <w:rPr>
          <w:rFonts w:ascii="仿宋" w:eastAsia="仿宋" w:hAnsi="仿宋"/>
          <w:b/>
          <w:bCs/>
          <w:sz w:val="30"/>
          <w:szCs w:val="30"/>
        </w:rPr>
      </w:pPr>
      <w:r w:rsidRPr="000D2CE7">
        <w:rPr>
          <w:rFonts w:ascii="仿宋" w:eastAsia="仿宋" w:hAnsi="仿宋" w:hint="eastAsia"/>
          <w:b/>
          <w:bCs/>
          <w:sz w:val="30"/>
          <w:szCs w:val="30"/>
        </w:rPr>
        <w:t>第一章　总则</w:t>
      </w:r>
    </w:p>
    <w:p w14:paraId="5B61DFBC" w14:textId="6214AA8F" w:rsidR="000D2CE7" w:rsidRPr="000D2CE7" w:rsidRDefault="000D2CE7" w:rsidP="000D2CE7">
      <w:pPr>
        <w:spacing w:line="360" w:lineRule="auto"/>
        <w:ind w:firstLineChars="200" w:firstLine="600"/>
        <w:contextualSpacing/>
        <w:rPr>
          <w:rFonts w:ascii="仿宋" w:eastAsia="仿宋" w:hAnsi="仿宋"/>
          <w:sz w:val="30"/>
          <w:szCs w:val="30"/>
        </w:rPr>
      </w:pPr>
      <w:r w:rsidRPr="000D2CE7">
        <w:rPr>
          <w:rFonts w:ascii="仿宋" w:eastAsia="仿宋" w:hAnsi="仿宋" w:hint="eastAsia"/>
          <w:sz w:val="30"/>
          <w:szCs w:val="30"/>
        </w:rPr>
        <w:t>第一条　为了规范食品标识标注，加强食品标识监督管理，保护消费者和食品生产经营者合法权益，根据《中华人民共和国食品安全法》及其实施条例等法律法规，制定本办法。</w:t>
      </w:r>
    </w:p>
    <w:p w14:paraId="54D11473" w14:textId="77777777" w:rsidR="000D2CE7" w:rsidRPr="000D2CE7" w:rsidRDefault="000D2CE7" w:rsidP="000D2CE7">
      <w:pPr>
        <w:spacing w:line="360" w:lineRule="auto"/>
        <w:ind w:firstLineChars="200" w:firstLine="600"/>
        <w:contextualSpacing/>
        <w:rPr>
          <w:rFonts w:ascii="仿宋" w:eastAsia="仿宋" w:hAnsi="仿宋"/>
          <w:sz w:val="30"/>
          <w:szCs w:val="30"/>
        </w:rPr>
      </w:pPr>
      <w:r w:rsidRPr="000D2CE7">
        <w:rPr>
          <w:rFonts w:ascii="仿宋" w:eastAsia="仿宋" w:hAnsi="仿宋" w:hint="eastAsia"/>
          <w:sz w:val="30"/>
          <w:szCs w:val="30"/>
        </w:rPr>
        <w:t>第二条　在中华人民共和国境内生产经营食品（含特殊食品、食品添加剂）的标识标注及其监督管理，适用本办法。</w:t>
      </w:r>
    </w:p>
    <w:p w14:paraId="740A61DB" w14:textId="77777777" w:rsidR="000D2CE7" w:rsidRPr="000D2CE7" w:rsidRDefault="000D2CE7" w:rsidP="000D2CE7">
      <w:pPr>
        <w:spacing w:line="360" w:lineRule="auto"/>
        <w:ind w:firstLineChars="200" w:firstLine="600"/>
        <w:contextualSpacing/>
        <w:rPr>
          <w:rFonts w:ascii="仿宋" w:eastAsia="仿宋" w:hAnsi="仿宋"/>
          <w:sz w:val="30"/>
          <w:szCs w:val="30"/>
        </w:rPr>
      </w:pPr>
      <w:r w:rsidRPr="000D2CE7">
        <w:rPr>
          <w:rFonts w:ascii="仿宋" w:eastAsia="仿宋" w:hAnsi="仿宋" w:hint="eastAsia"/>
          <w:sz w:val="30"/>
          <w:szCs w:val="30"/>
        </w:rPr>
        <w:t>第三条　本办法所称食品标识，是指粘贴、印刷、标注或者随附等附加于食品或者其包装上，用以辨识和说明食品基本信息、特征或者属性的文字、符号、数字、图案以及其他说明的总称。食品标识包括食品标签和说明书等。</w:t>
      </w:r>
    </w:p>
    <w:p w14:paraId="4D5905D8" w14:textId="77777777" w:rsidR="000D2CE7" w:rsidRPr="000D2CE7" w:rsidRDefault="000D2CE7" w:rsidP="000D2CE7">
      <w:pPr>
        <w:spacing w:line="360" w:lineRule="auto"/>
        <w:ind w:firstLineChars="200" w:firstLine="600"/>
        <w:contextualSpacing/>
        <w:rPr>
          <w:rFonts w:ascii="仿宋" w:eastAsia="仿宋" w:hAnsi="仿宋"/>
          <w:sz w:val="30"/>
          <w:szCs w:val="30"/>
        </w:rPr>
      </w:pPr>
      <w:r w:rsidRPr="000D2CE7">
        <w:rPr>
          <w:rFonts w:ascii="仿宋" w:eastAsia="仿宋" w:hAnsi="仿宋" w:hint="eastAsia"/>
          <w:sz w:val="30"/>
          <w:szCs w:val="30"/>
        </w:rPr>
        <w:t>第四条　国家市场监督管理总局负责指导全国食品标识监督管理工作。</w:t>
      </w:r>
    </w:p>
    <w:p w14:paraId="6B420FE6" w14:textId="77777777" w:rsidR="000D2CE7" w:rsidRPr="000D2CE7" w:rsidRDefault="000D2CE7" w:rsidP="000D2CE7">
      <w:pPr>
        <w:spacing w:line="360" w:lineRule="auto"/>
        <w:contextualSpacing/>
        <w:rPr>
          <w:rFonts w:ascii="仿宋" w:eastAsia="仿宋" w:hAnsi="仿宋"/>
          <w:sz w:val="30"/>
          <w:szCs w:val="30"/>
        </w:rPr>
      </w:pPr>
      <w:r w:rsidRPr="000D2CE7">
        <w:rPr>
          <w:rFonts w:ascii="仿宋" w:eastAsia="仿宋" w:hAnsi="仿宋" w:hint="eastAsia"/>
          <w:sz w:val="30"/>
          <w:szCs w:val="30"/>
        </w:rPr>
        <w:t>县级以上地方市场监督管理部门负责本行政区域内食品标识监督管理工作。</w:t>
      </w:r>
    </w:p>
    <w:p w14:paraId="6068E1FD" w14:textId="77777777" w:rsidR="000D2CE7" w:rsidRPr="000D2CE7" w:rsidRDefault="000D2CE7" w:rsidP="000D2CE7">
      <w:pPr>
        <w:spacing w:line="360" w:lineRule="auto"/>
        <w:contextualSpacing/>
        <w:jc w:val="center"/>
        <w:rPr>
          <w:rFonts w:ascii="仿宋" w:eastAsia="仿宋" w:hAnsi="仿宋"/>
          <w:b/>
          <w:bCs/>
          <w:sz w:val="30"/>
          <w:szCs w:val="30"/>
        </w:rPr>
      </w:pPr>
      <w:r w:rsidRPr="000D2CE7">
        <w:rPr>
          <w:rFonts w:ascii="仿宋" w:eastAsia="仿宋" w:hAnsi="仿宋" w:hint="eastAsia"/>
          <w:b/>
          <w:bCs/>
          <w:sz w:val="30"/>
          <w:szCs w:val="30"/>
        </w:rPr>
        <w:t>第二章　食品标识基本要求</w:t>
      </w:r>
    </w:p>
    <w:p w14:paraId="081B73BB" w14:textId="075E4F42" w:rsidR="000D2CE7" w:rsidRPr="000D2CE7" w:rsidRDefault="000D2CE7" w:rsidP="000D2CE7">
      <w:pPr>
        <w:spacing w:line="360" w:lineRule="auto"/>
        <w:ind w:firstLineChars="200" w:firstLine="600"/>
        <w:contextualSpacing/>
        <w:rPr>
          <w:rFonts w:ascii="仿宋" w:eastAsia="仿宋" w:hAnsi="仿宋"/>
          <w:sz w:val="30"/>
          <w:szCs w:val="30"/>
        </w:rPr>
      </w:pPr>
      <w:r w:rsidRPr="000D2CE7">
        <w:rPr>
          <w:rFonts w:ascii="仿宋" w:eastAsia="仿宋" w:hAnsi="仿宋" w:hint="eastAsia"/>
          <w:sz w:val="30"/>
          <w:szCs w:val="30"/>
        </w:rPr>
        <w:t>第五条　食品或者其包装上应当标注标识，但是按照法律、法规规定可以不标注标识的食品除外。食品标识应当清楚、明显、持久，易于辨认和识别。</w:t>
      </w:r>
    </w:p>
    <w:p w14:paraId="74C63750" w14:textId="481358FD" w:rsidR="000D2CE7" w:rsidRPr="000D2CE7" w:rsidRDefault="000D2CE7" w:rsidP="000D2CE7">
      <w:pPr>
        <w:spacing w:line="360" w:lineRule="auto"/>
        <w:ind w:firstLineChars="200" w:firstLine="600"/>
        <w:contextualSpacing/>
        <w:rPr>
          <w:rFonts w:ascii="仿宋" w:eastAsia="仿宋" w:hAnsi="仿宋"/>
          <w:sz w:val="30"/>
          <w:szCs w:val="30"/>
        </w:rPr>
      </w:pPr>
      <w:r w:rsidRPr="000D2CE7">
        <w:rPr>
          <w:rFonts w:ascii="仿宋" w:eastAsia="仿宋" w:hAnsi="仿宋" w:hint="eastAsia"/>
          <w:sz w:val="30"/>
          <w:szCs w:val="30"/>
        </w:rPr>
        <w:t>第六条　食品标识应当标注在最小销售单元的食品包装上。透过销售包装，不能识别包装内各独立包装食品标识内容的，应当在销售包装上分别予以标注。透过销售包装，能够识别包装内各独立包装食品的标识内容</w:t>
      </w:r>
      <w:r w:rsidRPr="000D2CE7">
        <w:rPr>
          <w:rFonts w:ascii="仿宋" w:eastAsia="仿宋" w:hAnsi="仿宋" w:hint="eastAsia"/>
          <w:sz w:val="30"/>
          <w:szCs w:val="30"/>
        </w:rPr>
        <w:lastRenderedPageBreak/>
        <w:t>的，可以不在销售包装上重复标注。</w:t>
      </w:r>
    </w:p>
    <w:p w14:paraId="7344DD4A" w14:textId="77777777" w:rsidR="000D2CE7" w:rsidRPr="000D2CE7" w:rsidRDefault="000D2CE7" w:rsidP="000D2CE7">
      <w:pPr>
        <w:spacing w:line="360" w:lineRule="auto"/>
        <w:ind w:firstLineChars="200" w:firstLine="600"/>
        <w:contextualSpacing/>
        <w:rPr>
          <w:rFonts w:ascii="仿宋" w:eastAsia="仿宋" w:hAnsi="仿宋"/>
          <w:sz w:val="30"/>
          <w:szCs w:val="30"/>
        </w:rPr>
      </w:pPr>
      <w:r w:rsidRPr="000D2CE7">
        <w:rPr>
          <w:rFonts w:ascii="仿宋" w:eastAsia="仿宋" w:hAnsi="仿宋" w:hint="eastAsia"/>
          <w:sz w:val="30"/>
          <w:szCs w:val="30"/>
        </w:rPr>
        <w:t>第七条　食品标识标注的文字和标志颜色，应当与背景颜色对比明显。</w:t>
      </w:r>
    </w:p>
    <w:p w14:paraId="33EA4902" w14:textId="77777777" w:rsidR="000D2CE7" w:rsidRPr="000D2CE7" w:rsidRDefault="000D2CE7" w:rsidP="000D2CE7">
      <w:pPr>
        <w:spacing w:line="360" w:lineRule="auto"/>
        <w:contextualSpacing/>
        <w:rPr>
          <w:rFonts w:ascii="仿宋" w:eastAsia="仿宋" w:hAnsi="仿宋"/>
          <w:sz w:val="30"/>
          <w:szCs w:val="30"/>
        </w:rPr>
      </w:pPr>
      <w:r w:rsidRPr="000D2CE7">
        <w:rPr>
          <w:rFonts w:ascii="仿宋" w:eastAsia="仿宋" w:hAnsi="仿宋" w:hint="eastAsia"/>
          <w:sz w:val="30"/>
          <w:szCs w:val="30"/>
        </w:rPr>
        <w:t>生产日期和保质日期应当显著标注，可以印制在白底色的包装面上；采用激光蚀刻方式标注生产日期和保质日期的，文字应当清楚。生产日期、保质日期的文字高度不得小于</w:t>
      </w:r>
      <w:r w:rsidRPr="000D2CE7">
        <w:rPr>
          <w:rFonts w:ascii="仿宋" w:eastAsia="仿宋" w:hAnsi="仿宋"/>
          <w:sz w:val="30"/>
          <w:szCs w:val="30"/>
        </w:rPr>
        <w:t>3毫米。</w:t>
      </w:r>
    </w:p>
    <w:p w14:paraId="137FB5B2" w14:textId="2949BCBA" w:rsidR="000D2CE7" w:rsidRPr="000D2CE7" w:rsidRDefault="000D2CE7" w:rsidP="000D2CE7">
      <w:pPr>
        <w:spacing w:line="360" w:lineRule="auto"/>
        <w:ind w:firstLineChars="200" w:firstLine="600"/>
        <w:contextualSpacing/>
        <w:rPr>
          <w:rFonts w:ascii="仿宋" w:eastAsia="仿宋" w:hAnsi="仿宋"/>
          <w:sz w:val="30"/>
          <w:szCs w:val="30"/>
        </w:rPr>
      </w:pPr>
      <w:r w:rsidRPr="000D2CE7">
        <w:rPr>
          <w:rFonts w:ascii="仿宋" w:eastAsia="仿宋" w:hAnsi="仿宋" w:hint="eastAsia"/>
          <w:sz w:val="30"/>
          <w:szCs w:val="30"/>
        </w:rPr>
        <w:t>第八条　食品标识所用文字应当为规范汉字。食品标识可以同时使用少数民族文字、汉语拼音或者外文，所用外文字号不得大于相应的中文字号。</w:t>
      </w:r>
    </w:p>
    <w:p w14:paraId="256A3778" w14:textId="77777777" w:rsidR="000D2CE7" w:rsidRPr="000D2CE7" w:rsidRDefault="000D2CE7" w:rsidP="000D2CE7">
      <w:pPr>
        <w:spacing w:line="360" w:lineRule="auto"/>
        <w:ind w:firstLineChars="200" w:firstLine="600"/>
        <w:contextualSpacing/>
        <w:rPr>
          <w:rFonts w:ascii="仿宋" w:eastAsia="仿宋" w:hAnsi="仿宋"/>
          <w:sz w:val="30"/>
          <w:szCs w:val="30"/>
        </w:rPr>
      </w:pPr>
      <w:r w:rsidRPr="000D2CE7">
        <w:rPr>
          <w:rFonts w:ascii="仿宋" w:eastAsia="仿宋" w:hAnsi="仿宋" w:hint="eastAsia"/>
          <w:sz w:val="30"/>
          <w:szCs w:val="30"/>
        </w:rPr>
        <w:t>第九条　食品标识所用的计量单位应当为法定计量单位。</w:t>
      </w:r>
    </w:p>
    <w:p w14:paraId="5C73698E" w14:textId="0CD9E4BE" w:rsidR="000D2CE7" w:rsidRPr="000D2CE7" w:rsidRDefault="000D2CE7" w:rsidP="000D2CE7">
      <w:pPr>
        <w:spacing w:line="360" w:lineRule="auto"/>
        <w:ind w:firstLineChars="200" w:firstLine="600"/>
        <w:contextualSpacing/>
        <w:rPr>
          <w:rFonts w:ascii="仿宋" w:eastAsia="仿宋" w:hAnsi="仿宋"/>
          <w:sz w:val="30"/>
          <w:szCs w:val="30"/>
        </w:rPr>
      </w:pPr>
      <w:r w:rsidRPr="000D2CE7">
        <w:rPr>
          <w:rFonts w:ascii="仿宋" w:eastAsia="仿宋" w:hAnsi="仿宋" w:hint="eastAsia"/>
          <w:sz w:val="30"/>
          <w:szCs w:val="30"/>
        </w:rPr>
        <w:t>第十条　食品标识中强制标注内容的文字高度不得小于</w:t>
      </w:r>
      <w:r w:rsidRPr="000D2CE7">
        <w:rPr>
          <w:rFonts w:ascii="仿宋" w:eastAsia="仿宋" w:hAnsi="仿宋"/>
          <w:sz w:val="30"/>
          <w:szCs w:val="30"/>
        </w:rPr>
        <w:t>1.8毫米。</w:t>
      </w:r>
      <w:r w:rsidRPr="000D2CE7">
        <w:rPr>
          <w:rFonts w:ascii="仿宋" w:eastAsia="仿宋" w:hAnsi="仿宋" w:hint="eastAsia"/>
          <w:sz w:val="30"/>
          <w:szCs w:val="30"/>
        </w:rPr>
        <w:t>食品或者其包装最大表面面积小于</w:t>
      </w:r>
      <w:r w:rsidRPr="000D2CE7">
        <w:rPr>
          <w:rFonts w:ascii="仿宋" w:eastAsia="仿宋" w:hAnsi="仿宋"/>
          <w:sz w:val="30"/>
          <w:szCs w:val="30"/>
        </w:rPr>
        <w:t>20平方厘米的，可以仅标注食品名称、生产者名称和地址、净含量、生产日期和保质日期。</w:t>
      </w:r>
    </w:p>
    <w:p w14:paraId="52A55DCD" w14:textId="77777777" w:rsidR="000D2CE7" w:rsidRPr="000D2CE7" w:rsidRDefault="000D2CE7" w:rsidP="000D2CE7">
      <w:pPr>
        <w:spacing w:line="360" w:lineRule="auto"/>
        <w:ind w:firstLineChars="200" w:firstLine="600"/>
        <w:contextualSpacing/>
        <w:rPr>
          <w:rFonts w:ascii="仿宋" w:eastAsia="仿宋" w:hAnsi="仿宋"/>
          <w:sz w:val="30"/>
          <w:szCs w:val="30"/>
        </w:rPr>
      </w:pPr>
      <w:r w:rsidRPr="000D2CE7">
        <w:rPr>
          <w:rFonts w:ascii="仿宋" w:eastAsia="仿宋" w:hAnsi="仿宋" w:hint="eastAsia"/>
          <w:sz w:val="30"/>
          <w:szCs w:val="30"/>
        </w:rPr>
        <w:t>第十一条　进口食品应当标注中文标识，中文标识应当直接粘贴、印刷或者标注在食品的最小销售包装上，不得在外文标识上再次加贴中文标识。</w:t>
      </w:r>
    </w:p>
    <w:p w14:paraId="2D0C6CEC" w14:textId="77777777" w:rsidR="000D2CE7" w:rsidRPr="000D2CE7" w:rsidRDefault="000D2CE7" w:rsidP="000D2CE7">
      <w:pPr>
        <w:spacing w:line="360" w:lineRule="auto"/>
        <w:ind w:firstLineChars="200" w:firstLine="600"/>
        <w:contextualSpacing/>
        <w:rPr>
          <w:rFonts w:ascii="仿宋" w:eastAsia="仿宋" w:hAnsi="仿宋"/>
          <w:sz w:val="30"/>
          <w:szCs w:val="30"/>
        </w:rPr>
      </w:pPr>
      <w:r w:rsidRPr="000D2CE7">
        <w:rPr>
          <w:rFonts w:ascii="仿宋" w:eastAsia="仿宋" w:hAnsi="仿宋" w:hint="eastAsia"/>
          <w:sz w:val="30"/>
          <w:szCs w:val="30"/>
        </w:rPr>
        <w:t>第十二条　没有法律法规、规章和食品安全标准等规定的，食品标识上不得使用文字或者图案明示、暗示或者强调产品适合婴幼儿、儿童、老人、孕妇等特定人群。</w:t>
      </w:r>
    </w:p>
    <w:p w14:paraId="50BB5F58" w14:textId="77777777" w:rsidR="000D2CE7" w:rsidRPr="000D2CE7" w:rsidRDefault="000D2CE7" w:rsidP="000D2CE7">
      <w:pPr>
        <w:spacing w:line="360" w:lineRule="auto"/>
        <w:contextualSpacing/>
        <w:jc w:val="center"/>
        <w:rPr>
          <w:rFonts w:ascii="仿宋" w:eastAsia="仿宋" w:hAnsi="仿宋"/>
          <w:b/>
          <w:bCs/>
          <w:sz w:val="30"/>
          <w:szCs w:val="30"/>
        </w:rPr>
      </w:pPr>
      <w:r w:rsidRPr="000D2CE7">
        <w:rPr>
          <w:rFonts w:ascii="仿宋" w:eastAsia="仿宋" w:hAnsi="仿宋" w:hint="eastAsia"/>
          <w:b/>
          <w:bCs/>
          <w:sz w:val="30"/>
          <w:szCs w:val="30"/>
        </w:rPr>
        <w:t>第三章　食品标识标注内容</w:t>
      </w:r>
    </w:p>
    <w:p w14:paraId="3F4582FE" w14:textId="77777777" w:rsidR="000D2CE7" w:rsidRPr="000D2CE7" w:rsidRDefault="000D2CE7" w:rsidP="000D2CE7">
      <w:pPr>
        <w:spacing w:line="360" w:lineRule="auto"/>
        <w:ind w:firstLineChars="200" w:firstLine="600"/>
        <w:contextualSpacing/>
        <w:rPr>
          <w:rFonts w:ascii="仿宋" w:eastAsia="仿宋" w:hAnsi="仿宋"/>
          <w:sz w:val="30"/>
          <w:szCs w:val="30"/>
        </w:rPr>
      </w:pPr>
      <w:r w:rsidRPr="000D2CE7">
        <w:rPr>
          <w:rFonts w:ascii="仿宋" w:eastAsia="仿宋" w:hAnsi="仿宋" w:hint="eastAsia"/>
          <w:sz w:val="30"/>
          <w:szCs w:val="30"/>
        </w:rPr>
        <w:t>第十三条　食品标识内容应当真实准确、通俗易懂、科学合规。</w:t>
      </w:r>
    </w:p>
    <w:p w14:paraId="07CDBEBA" w14:textId="2B200B4D" w:rsidR="000D2CE7" w:rsidRPr="000D2CE7" w:rsidRDefault="000D2CE7" w:rsidP="000D2CE7">
      <w:pPr>
        <w:spacing w:line="360" w:lineRule="auto"/>
        <w:ind w:firstLineChars="200" w:firstLine="600"/>
        <w:contextualSpacing/>
        <w:rPr>
          <w:rFonts w:ascii="仿宋" w:eastAsia="仿宋" w:hAnsi="仿宋"/>
          <w:sz w:val="30"/>
          <w:szCs w:val="30"/>
        </w:rPr>
      </w:pPr>
      <w:r w:rsidRPr="000D2CE7">
        <w:rPr>
          <w:rFonts w:ascii="仿宋" w:eastAsia="仿宋" w:hAnsi="仿宋" w:hint="eastAsia"/>
          <w:sz w:val="30"/>
          <w:szCs w:val="30"/>
        </w:rPr>
        <w:t>第十四条　食品标识应当标注食品名称。食品名称应当表明食品的真实属性，并符合下列要求：</w:t>
      </w:r>
    </w:p>
    <w:p w14:paraId="7B1AA914" w14:textId="77777777" w:rsidR="000D2CE7" w:rsidRPr="000D2CE7" w:rsidRDefault="000D2CE7" w:rsidP="000D2CE7">
      <w:pPr>
        <w:spacing w:line="360" w:lineRule="auto"/>
        <w:ind w:firstLineChars="200" w:firstLine="600"/>
        <w:contextualSpacing/>
        <w:rPr>
          <w:rFonts w:ascii="仿宋" w:eastAsia="仿宋" w:hAnsi="仿宋"/>
          <w:sz w:val="30"/>
          <w:szCs w:val="30"/>
        </w:rPr>
      </w:pPr>
      <w:r w:rsidRPr="000D2CE7">
        <w:rPr>
          <w:rFonts w:ascii="仿宋" w:eastAsia="仿宋" w:hAnsi="仿宋" w:hint="eastAsia"/>
          <w:sz w:val="30"/>
          <w:szCs w:val="30"/>
        </w:rPr>
        <w:lastRenderedPageBreak/>
        <w:t>（一）食品安全国家标准、食品安全地方标准或者其他食品标准对食品名称有规定的，应当采用标准规定的名称；</w:t>
      </w:r>
    </w:p>
    <w:p w14:paraId="48D5575B" w14:textId="77777777" w:rsidR="000D2CE7" w:rsidRPr="000D2CE7" w:rsidRDefault="000D2CE7" w:rsidP="000D2CE7">
      <w:pPr>
        <w:spacing w:line="360" w:lineRule="auto"/>
        <w:ind w:firstLineChars="200" w:firstLine="600"/>
        <w:contextualSpacing/>
        <w:rPr>
          <w:rFonts w:ascii="仿宋" w:eastAsia="仿宋" w:hAnsi="仿宋"/>
          <w:sz w:val="30"/>
          <w:szCs w:val="30"/>
        </w:rPr>
      </w:pPr>
      <w:r w:rsidRPr="000D2CE7">
        <w:rPr>
          <w:rFonts w:ascii="仿宋" w:eastAsia="仿宋" w:hAnsi="仿宋" w:hint="eastAsia"/>
          <w:sz w:val="30"/>
          <w:szCs w:val="30"/>
        </w:rPr>
        <w:t>（二）食品安全国家标准、食品安全地方标准或者其他食品标准对食品名称没有规定的，应当使用不会引起消费者误解的常用名称或者俗名；</w:t>
      </w:r>
    </w:p>
    <w:p w14:paraId="3B8517E6" w14:textId="77777777" w:rsidR="000D2CE7" w:rsidRPr="000D2CE7" w:rsidRDefault="000D2CE7" w:rsidP="000D2CE7">
      <w:pPr>
        <w:spacing w:line="360" w:lineRule="auto"/>
        <w:ind w:firstLineChars="200" w:firstLine="600"/>
        <w:contextualSpacing/>
        <w:rPr>
          <w:rFonts w:ascii="仿宋" w:eastAsia="仿宋" w:hAnsi="仿宋"/>
          <w:sz w:val="30"/>
          <w:szCs w:val="30"/>
        </w:rPr>
      </w:pPr>
      <w:r w:rsidRPr="000D2CE7">
        <w:rPr>
          <w:rFonts w:ascii="仿宋" w:eastAsia="仿宋" w:hAnsi="仿宋" w:hint="eastAsia"/>
          <w:sz w:val="30"/>
          <w:szCs w:val="30"/>
        </w:rPr>
        <w:t>（三）标注“新创名称”“奇特名称”“音译名称”“牌号名称”“地区俚语名称”或者“商标名称”等易使人误解食品属性的名称时，应当在所示名称的紧邻部位使用同一文字大小标注本条款（一）、（二）项规定的名称或者反映该食品真实属性的名称；</w:t>
      </w:r>
    </w:p>
    <w:p w14:paraId="7BF2A439" w14:textId="77777777" w:rsidR="000D2CE7" w:rsidRPr="000D2CE7" w:rsidRDefault="000D2CE7" w:rsidP="000D2CE7">
      <w:pPr>
        <w:spacing w:line="360" w:lineRule="auto"/>
        <w:ind w:firstLineChars="200" w:firstLine="600"/>
        <w:contextualSpacing/>
        <w:rPr>
          <w:rFonts w:ascii="仿宋" w:eastAsia="仿宋" w:hAnsi="仿宋"/>
          <w:sz w:val="30"/>
          <w:szCs w:val="30"/>
        </w:rPr>
      </w:pPr>
      <w:r w:rsidRPr="000D2CE7">
        <w:rPr>
          <w:rFonts w:ascii="仿宋" w:eastAsia="仿宋" w:hAnsi="仿宋" w:hint="eastAsia"/>
          <w:sz w:val="30"/>
          <w:szCs w:val="30"/>
        </w:rPr>
        <w:t>（四）由两种或者两种以上食品原料混合而成，且外观均匀一致难以分离的食品，其名称应当反映该食品的混合属性，可以使用</w:t>
      </w:r>
      <w:r w:rsidRPr="000D2CE7">
        <w:rPr>
          <w:rFonts w:ascii="仿宋" w:eastAsia="仿宋" w:hAnsi="仿宋"/>
          <w:sz w:val="30"/>
          <w:szCs w:val="30"/>
        </w:rPr>
        <w:t>1种或者2种主原料的名称命名；</w:t>
      </w:r>
    </w:p>
    <w:p w14:paraId="26931E76" w14:textId="77777777" w:rsidR="000D2CE7" w:rsidRPr="000D2CE7" w:rsidRDefault="000D2CE7" w:rsidP="000D2CE7">
      <w:pPr>
        <w:spacing w:line="360" w:lineRule="auto"/>
        <w:ind w:firstLineChars="200" w:firstLine="600"/>
        <w:contextualSpacing/>
        <w:rPr>
          <w:rFonts w:ascii="仿宋" w:eastAsia="仿宋" w:hAnsi="仿宋"/>
          <w:sz w:val="30"/>
          <w:szCs w:val="30"/>
        </w:rPr>
      </w:pPr>
      <w:r w:rsidRPr="000D2CE7">
        <w:rPr>
          <w:rFonts w:ascii="仿宋" w:eastAsia="仿宋" w:hAnsi="仿宋" w:hint="eastAsia"/>
          <w:sz w:val="30"/>
          <w:szCs w:val="30"/>
        </w:rPr>
        <w:t>（五）以植物源性食品原料生产制作模仿动物源性食品的，应当在名称前冠以“仿”“人造”或者“素”等字样，并标注该食品真实属性的名称；</w:t>
      </w:r>
    </w:p>
    <w:p w14:paraId="7504632A" w14:textId="77777777" w:rsidR="000D2CE7" w:rsidRPr="000D2CE7" w:rsidRDefault="000D2CE7" w:rsidP="000D2CE7">
      <w:pPr>
        <w:spacing w:line="360" w:lineRule="auto"/>
        <w:ind w:firstLineChars="200" w:firstLine="600"/>
        <w:contextualSpacing/>
        <w:rPr>
          <w:rFonts w:ascii="仿宋" w:eastAsia="仿宋" w:hAnsi="仿宋"/>
          <w:sz w:val="30"/>
          <w:szCs w:val="30"/>
        </w:rPr>
      </w:pPr>
      <w:r w:rsidRPr="000D2CE7">
        <w:rPr>
          <w:rFonts w:ascii="仿宋" w:eastAsia="仿宋" w:hAnsi="仿宋" w:hint="eastAsia"/>
          <w:sz w:val="30"/>
          <w:szCs w:val="30"/>
        </w:rPr>
        <w:t>（六）在食品名称前后可以附加反映食品真实属性、物理状态、制作方法、风味等词或短语。</w:t>
      </w:r>
    </w:p>
    <w:p w14:paraId="445D3B58" w14:textId="77777777" w:rsidR="000D2CE7" w:rsidRPr="000D2CE7" w:rsidRDefault="000D2CE7" w:rsidP="000D2CE7">
      <w:pPr>
        <w:spacing w:line="360" w:lineRule="auto"/>
        <w:ind w:firstLineChars="200" w:firstLine="600"/>
        <w:contextualSpacing/>
        <w:rPr>
          <w:rFonts w:ascii="仿宋" w:eastAsia="仿宋" w:hAnsi="仿宋"/>
          <w:sz w:val="30"/>
          <w:szCs w:val="30"/>
        </w:rPr>
      </w:pPr>
      <w:r w:rsidRPr="000D2CE7">
        <w:rPr>
          <w:rFonts w:ascii="仿宋" w:eastAsia="仿宋" w:hAnsi="仿宋" w:hint="eastAsia"/>
          <w:sz w:val="30"/>
          <w:szCs w:val="30"/>
        </w:rPr>
        <w:t>第十五条　食品标识应当标注食品的生产日期、保质日期，并符合下列要求：</w:t>
      </w:r>
    </w:p>
    <w:p w14:paraId="47BA66D3" w14:textId="77777777" w:rsidR="000D2CE7" w:rsidRPr="000D2CE7" w:rsidRDefault="000D2CE7" w:rsidP="000D2CE7">
      <w:pPr>
        <w:spacing w:line="360" w:lineRule="auto"/>
        <w:ind w:firstLineChars="200" w:firstLine="600"/>
        <w:contextualSpacing/>
        <w:rPr>
          <w:rFonts w:ascii="仿宋" w:eastAsia="仿宋" w:hAnsi="仿宋"/>
          <w:sz w:val="30"/>
          <w:szCs w:val="30"/>
        </w:rPr>
      </w:pPr>
      <w:r w:rsidRPr="000D2CE7">
        <w:rPr>
          <w:rFonts w:ascii="仿宋" w:eastAsia="仿宋" w:hAnsi="仿宋" w:hint="eastAsia"/>
          <w:sz w:val="30"/>
          <w:szCs w:val="30"/>
        </w:rPr>
        <w:t>（一）食品生产日期和保质日期均应当按照年月日的顺序标注；年代号可以使用</w:t>
      </w:r>
      <w:r w:rsidRPr="000D2CE7">
        <w:rPr>
          <w:rFonts w:ascii="仿宋" w:eastAsia="仿宋" w:hAnsi="仿宋"/>
          <w:sz w:val="30"/>
          <w:szCs w:val="30"/>
        </w:rPr>
        <w:t>4位或者后2位数字；年、月、日之间可以用空格、斜线、连字符等符号分隔；年、月、日之间不用分隔符号且月、日不足2位数字的，应当在数字前加0；</w:t>
      </w:r>
    </w:p>
    <w:p w14:paraId="55078DE9" w14:textId="77777777" w:rsidR="000D2CE7" w:rsidRPr="000D2CE7" w:rsidRDefault="000D2CE7" w:rsidP="000D2CE7">
      <w:pPr>
        <w:spacing w:line="360" w:lineRule="auto"/>
        <w:ind w:firstLineChars="200" w:firstLine="600"/>
        <w:contextualSpacing/>
        <w:rPr>
          <w:rFonts w:ascii="仿宋" w:eastAsia="仿宋" w:hAnsi="仿宋"/>
          <w:sz w:val="30"/>
          <w:szCs w:val="30"/>
        </w:rPr>
      </w:pPr>
      <w:r w:rsidRPr="000D2CE7">
        <w:rPr>
          <w:rFonts w:ascii="仿宋" w:eastAsia="仿宋" w:hAnsi="仿宋" w:hint="eastAsia"/>
          <w:sz w:val="30"/>
          <w:szCs w:val="30"/>
        </w:rPr>
        <w:t>（二）食品保质时间不超过</w:t>
      </w:r>
      <w:r w:rsidRPr="000D2CE7">
        <w:rPr>
          <w:rFonts w:ascii="仿宋" w:eastAsia="仿宋" w:hAnsi="仿宋"/>
          <w:sz w:val="30"/>
          <w:szCs w:val="30"/>
        </w:rPr>
        <w:t>72小时的，食品的生产日期和保质日期应</w:t>
      </w:r>
      <w:r w:rsidRPr="000D2CE7">
        <w:rPr>
          <w:rFonts w:ascii="仿宋" w:eastAsia="仿宋" w:hAnsi="仿宋"/>
          <w:sz w:val="30"/>
          <w:szCs w:val="30"/>
        </w:rPr>
        <w:lastRenderedPageBreak/>
        <w:t>当标注到小时，并采用24小时制标注；</w:t>
      </w:r>
    </w:p>
    <w:p w14:paraId="1DDBF4A5" w14:textId="77777777" w:rsidR="000D2CE7" w:rsidRPr="000D2CE7" w:rsidRDefault="000D2CE7" w:rsidP="000D2CE7">
      <w:pPr>
        <w:spacing w:line="360" w:lineRule="auto"/>
        <w:ind w:firstLineChars="200" w:firstLine="600"/>
        <w:contextualSpacing/>
        <w:rPr>
          <w:rFonts w:ascii="仿宋" w:eastAsia="仿宋" w:hAnsi="仿宋"/>
          <w:sz w:val="30"/>
          <w:szCs w:val="30"/>
        </w:rPr>
      </w:pPr>
      <w:r w:rsidRPr="000D2CE7">
        <w:rPr>
          <w:rFonts w:ascii="仿宋" w:eastAsia="仿宋" w:hAnsi="仿宋" w:hint="eastAsia"/>
          <w:sz w:val="30"/>
          <w:szCs w:val="30"/>
        </w:rPr>
        <w:t>（三）保质日期可以使用“在××××年××月××日前食（饮）用最佳”或者“保质日期至××××年××月××日”等方式标注；</w:t>
      </w:r>
    </w:p>
    <w:p w14:paraId="1A451EFB" w14:textId="77777777" w:rsidR="000D2CE7" w:rsidRPr="000D2CE7" w:rsidRDefault="000D2CE7" w:rsidP="000D2CE7">
      <w:pPr>
        <w:spacing w:line="360" w:lineRule="auto"/>
        <w:ind w:firstLineChars="200" w:firstLine="600"/>
        <w:contextualSpacing/>
        <w:rPr>
          <w:rFonts w:ascii="仿宋" w:eastAsia="仿宋" w:hAnsi="仿宋"/>
          <w:sz w:val="30"/>
          <w:szCs w:val="30"/>
        </w:rPr>
      </w:pPr>
      <w:r w:rsidRPr="000D2CE7">
        <w:rPr>
          <w:rFonts w:ascii="仿宋" w:eastAsia="仿宋" w:hAnsi="仿宋" w:hint="eastAsia"/>
          <w:sz w:val="30"/>
          <w:szCs w:val="30"/>
        </w:rPr>
        <w:t>（四）对有多层包装的单件食品，应当在其外包装上标注与食品直接接触包装的生产日期；</w:t>
      </w:r>
    </w:p>
    <w:p w14:paraId="68C25022" w14:textId="77777777" w:rsidR="000D2CE7" w:rsidRPr="000D2CE7" w:rsidRDefault="000D2CE7" w:rsidP="000D2CE7">
      <w:pPr>
        <w:spacing w:line="360" w:lineRule="auto"/>
        <w:ind w:firstLineChars="200" w:firstLine="600"/>
        <w:contextualSpacing/>
        <w:rPr>
          <w:rFonts w:ascii="仿宋" w:eastAsia="仿宋" w:hAnsi="仿宋"/>
          <w:sz w:val="30"/>
          <w:szCs w:val="30"/>
        </w:rPr>
      </w:pPr>
      <w:r w:rsidRPr="000D2CE7">
        <w:rPr>
          <w:rFonts w:ascii="仿宋" w:eastAsia="仿宋" w:hAnsi="仿宋" w:hint="eastAsia"/>
          <w:sz w:val="30"/>
          <w:szCs w:val="30"/>
        </w:rPr>
        <w:t>（五）同一包装内有多个包装食品的，生产日期应当标注外包装完成的日期，保质日期应当标注单个包装食品最早到保质日期的日期；也可以分别标注单个包装食品的生产日期和保质日期；</w:t>
      </w:r>
    </w:p>
    <w:p w14:paraId="0189171A" w14:textId="77777777" w:rsidR="000D2CE7" w:rsidRPr="000D2CE7" w:rsidRDefault="000D2CE7" w:rsidP="000D2CE7">
      <w:pPr>
        <w:spacing w:line="360" w:lineRule="auto"/>
        <w:ind w:firstLineChars="200" w:firstLine="600"/>
        <w:contextualSpacing/>
        <w:rPr>
          <w:rFonts w:ascii="仿宋" w:eastAsia="仿宋" w:hAnsi="仿宋"/>
          <w:sz w:val="30"/>
          <w:szCs w:val="30"/>
        </w:rPr>
      </w:pPr>
      <w:r w:rsidRPr="000D2CE7">
        <w:rPr>
          <w:rFonts w:ascii="仿宋" w:eastAsia="仿宋" w:hAnsi="仿宋" w:hint="eastAsia"/>
          <w:sz w:val="30"/>
          <w:szCs w:val="30"/>
        </w:rPr>
        <w:t>（六）采用分装形式生产的食品，应当标注所分装食品的生产日期和保质日期；或者生产日期标注分装日期，保质日期标注所分装食品的保质日期；</w:t>
      </w:r>
    </w:p>
    <w:p w14:paraId="0347DF65" w14:textId="77777777" w:rsidR="000D2CE7" w:rsidRPr="000D2CE7" w:rsidRDefault="000D2CE7" w:rsidP="000D2CE7">
      <w:pPr>
        <w:spacing w:line="360" w:lineRule="auto"/>
        <w:ind w:firstLineChars="200" w:firstLine="600"/>
        <w:contextualSpacing/>
        <w:rPr>
          <w:rFonts w:ascii="仿宋" w:eastAsia="仿宋" w:hAnsi="仿宋"/>
          <w:sz w:val="30"/>
          <w:szCs w:val="30"/>
        </w:rPr>
      </w:pPr>
      <w:r w:rsidRPr="000D2CE7">
        <w:rPr>
          <w:rFonts w:ascii="仿宋" w:eastAsia="仿宋" w:hAnsi="仿宋" w:hint="eastAsia"/>
          <w:sz w:val="30"/>
          <w:szCs w:val="30"/>
        </w:rPr>
        <w:t>（七）酒精度大于等于</w:t>
      </w:r>
      <w:r w:rsidRPr="000D2CE7">
        <w:rPr>
          <w:rFonts w:ascii="仿宋" w:eastAsia="仿宋" w:hAnsi="仿宋"/>
          <w:sz w:val="30"/>
          <w:szCs w:val="30"/>
        </w:rPr>
        <w:t>10%的饮料酒、固态食糖、未加碘食用盐、味精，可以不用标注保质日期。</w:t>
      </w:r>
    </w:p>
    <w:p w14:paraId="32B4ACD6" w14:textId="296BF8FD" w:rsidR="000D2CE7" w:rsidRPr="000D2CE7" w:rsidRDefault="000D2CE7" w:rsidP="000D2CE7">
      <w:pPr>
        <w:spacing w:line="360" w:lineRule="auto"/>
        <w:ind w:firstLineChars="200" w:firstLine="600"/>
        <w:contextualSpacing/>
        <w:rPr>
          <w:rFonts w:ascii="仿宋" w:eastAsia="仿宋" w:hAnsi="仿宋"/>
          <w:sz w:val="30"/>
          <w:szCs w:val="30"/>
        </w:rPr>
      </w:pPr>
      <w:r w:rsidRPr="000D2CE7">
        <w:rPr>
          <w:rFonts w:ascii="仿宋" w:eastAsia="仿宋" w:hAnsi="仿宋" w:hint="eastAsia"/>
          <w:sz w:val="30"/>
          <w:szCs w:val="30"/>
        </w:rPr>
        <w:t>第十六条　食品标识应当标注生产者的名称、地址和联系方式。生产者的名称和地址应当是依法登记注册、能够承担食品质量安全责任的生产者的名称、地址；联系方式应当真实有效。进口的食品还应当标注原产地以及境内进口商或者代理商的名称、地址和联系方式。食品标识只标注生产该产品生产者的地址和联系方式，或者只标注集团公司的地址和联系方式。</w:t>
      </w:r>
    </w:p>
    <w:p w14:paraId="5857591E" w14:textId="77777777" w:rsidR="000D2CE7" w:rsidRPr="000D2CE7" w:rsidRDefault="000D2CE7" w:rsidP="000D2CE7">
      <w:pPr>
        <w:spacing w:line="360" w:lineRule="auto"/>
        <w:ind w:firstLineChars="200" w:firstLine="600"/>
        <w:contextualSpacing/>
        <w:rPr>
          <w:rFonts w:ascii="仿宋" w:eastAsia="仿宋" w:hAnsi="仿宋"/>
          <w:sz w:val="30"/>
          <w:szCs w:val="30"/>
        </w:rPr>
      </w:pPr>
      <w:r w:rsidRPr="000D2CE7">
        <w:rPr>
          <w:rFonts w:ascii="仿宋" w:eastAsia="仿宋" w:hAnsi="仿宋" w:hint="eastAsia"/>
          <w:sz w:val="30"/>
          <w:szCs w:val="30"/>
        </w:rPr>
        <w:t>有下列情形之一的，按照下列规定相应予以标注：</w:t>
      </w:r>
    </w:p>
    <w:p w14:paraId="2A02C9C3" w14:textId="77777777" w:rsidR="000D2CE7" w:rsidRPr="000D2CE7" w:rsidRDefault="000D2CE7" w:rsidP="000D2CE7">
      <w:pPr>
        <w:spacing w:line="360" w:lineRule="auto"/>
        <w:ind w:firstLineChars="200" w:firstLine="600"/>
        <w:contextualSpacing/>
        <w:rPr>
          <w:rFonts w:ascii="仿宋" w:eastAsia="仿宋" w:hAnsi="仿宋"/>
          <w:sz w:val="30"/>
          <w:szCs w:val="30"/>
        </w:rPr>
      </w:pPr>
      <w:r w:rsidRPr="000D2CE7">
        <w:rPr>
          <w:rFonts w:ascii="仿宋" w:eastAsia="仿宋" w:hAnsi="仿宋" w:hint="eastAsia"/>
          <w:sz w:val="30"/>
          <w:szCs w:val="30"/>
        </w:rPr>
        <w:t>（一）依法独立承担法律责任的公司或者其子公司，应当标注各自的名称和地址；</w:t>
      </w:r>
    </w:p>
    <w:p w14:paraId="48030CF7" w14:textId="77777777" w:rsidR="000D2CE7" w:rsidRPr="000D2CE7" w:rsidRDefault="000D2CE7" w:rsidP="000D2CE7">
      <w:pPr>
        <w:spacing w:line="360" w:lineRule="auto"/>
        <w:ind w:firstLineChars="200" w:firstLine="600"/>
        <w:contextualSpacing/>
        <w:rPr>
          <w:rFonts w:ascii="仿宋" w:eastAsia="仿宋" w:hAnsi="仿宋"/>
          <w:sz w:val="30"/>
          <w:szCs w:val="30"/>
        </w:rPr>
      </w:pPr>
      <w:r w:rsidRPr="000D2CE7">
        <w:rPr>
          <w:rFonts w:ascii="仿宋" w:eastAsia="仿宋" w:hAnsi="仿宋" w:hint="eastAsia"/>
          <w:sz w:val="30"/>
          <w:szCs w:val="30"/>
        </w:rPr>
        <w:lastRenderedPageBreak/>
        <w:t>（二）依法不能独立承担法律责任的公司分公司或者公司的生产基地，应当分别标注公司和分公司或者生产基地的名称、地址；</w:t>
      </w:r>
    </w:p>
    <w:p w14:paraId="38153261" w14:textId="77777777" w:rsidR="000D2CE7" w:rsidRPr="000D2CE7" w:rsidRDefault="000D2CE7" w:rsidP="000D2CE7">
      <w:pPr>
        <w:spacing w:line="360" w:lineRule="auto"/>
        <w:ind w:firstLineChars="200" w:firstLine="600"/>
        <w:contextualSpacing/>
        <w:rPr>
          <w:rFonts w:ascii="仿宋" w:eastAsia="仿宋" w:hAnsi="仿宋"/>
          <w:sz w:val="30"/>
          <w:szCs w:val="30"/>
        </w:rPr>
      </w:pPr>
      <w:r w:rsidRPr="000D2CE7">
        <w:rPr>
          <w:rFonts w:ascii="仿宋" w:eastAsia="仿宋" w:hAnsi="仿宋" w:hint="eastAsia"/>
          <w:sz w:val="30"/>
          <w:szCs w:val="30"/>
        </w:rPr>
        <w:t>（三）分装食品应当标注分装者的名称及地址；</w:t>
      </w:r>
    </w:p>
    <w:p w14:paraId="203A7421" w14:textId="77777777" w:rsidR="000D2CE7" w:rsidRPr="000D2CE7" w:rsidRDefault="000D2CE7" w:rsidP="000D2CE7">
      <w:pPr>
        <w:spacing w:line="360" w:lineRule="auto"/>
        <w:ind w:firstLineChars="200" w:firstLine="600"/>
        <w:contextualSpacing/>
        <w:rPr>
          <w:rFonts w:ascii="仿宋" w:eastAsia="仿宋" w:hAnsi="仿宋"/>
          <w:sz w:val="30"/>
          <w:szCs w:val="30"/>
        </w:rPr>
      </w:pPr>
      <w:r w:rsidRPr="000D2CE7">
        <w:rPr>
          <w:rFonts w:ascii="仿宋" w:eastAsia="仿宋" w:hAnsi="仿宋" w:hint="eastAsia"/>
          <w:sz w:val="30"/>
          <w:szCs w:val="30"/>
        </w:rPr>
        <w:t>（四）委托生产的食品，应当同时标注委托方和受委托方的名称、地址。</w:t>
      </w:r>
    </w:p>
    <w:p w14:paraId="6C2C6226" w14:textId="67602000" w:rsidR="000D2CE7" w:rsidRPr="000D2CE7" w:rsidRDefault="000D2CE7" w:rsidP="000D2CE7">
      <w:pPr>
        <w:spacing w:line="360" w:lineRule="auto"/>
        <w:ind w:firstLineChars="200" w:firstLine="600"/>
        <w:contextualSpacing/>
        <w:rPr>
          <w:rFonts w:ascii="仿宋" w:eastAsia="仿宋" w:hAnsi="仿宋"/>
          <w:sz w:val="30"/>
          <w:szCs w:val="30"/>
        </w:rPr>
      </w:pPr>
      <w:r w:rsidRPr="000D2CE7">
        <w:rPr>
          <w:rFonts w:ascii="仿宋" w:eastAsia="仿宋" w:hAnsi="仿宋" w:hint="eastAsia"/>
          <w:sz w:val="30"/>
          <w:szCs w:val="30"/>
        </w:rPr>
        <w:t>第十七条　食品标识应当标注成分或者配料表。配料表中的各种配料应当按照食品中加入量（以质量计）的递减顺序进行标注，加入量不超过</w:t>
      </w:r>
      <w:r w:rsidRPr="000D2CE7">
        <w:rPr>
          <w:rFonts w:ascii="仿宋" w:eastAsia="仿宋" w:hAnsi="仿宋"/>
          <w:sz w:val="30"/>
          <w:szCs w:val="30"/>
        </w:rPr>
        <w:t>2%的配料可以不按递减顺序排列。</w:t>
      </w:r>
      <w:r w:rsidRPr="000D2CE7">
        <w:rPr>
          <w:rFonts w:ascii="仿宋" w:eastAsia="仿宋" w:hAnsi="仿宋" w:hint="eastAsia"/>
          <w:sz w:val="30"/>
          <w:szCs w:val="30"/>
        </w:rPr>
        <w:t>配料表中的食品添加剂应当标注其具体名称，标注甜味剂、防腐剂、着色剂、乳化剂、增稠剂等功能类别名称的，还应当在其后标注食品添加剂的具体名称。分装食品的配料表应当标注被分装食品的原始配料。</w:t>
      </w:r>
    </w:p>
    <w:p w14:paraId="05911BD8" w14:textId="6DB89C27" w:rsidR="000D2CE7" w:rsidRPr="000D2CE7" w:rsidRDefault="000D2CE7" w:rsidP="000D2CE7">
      <w:pPr>
        <w:spacing w:line="360" w:lineRule="auto"/>
        <w:ind w:firstLineChars="200" w:firstLine="600"/>
        <w:contextualSpacing/>
        <w:rPr>
          <w:rFonts w:ascii="仿宋" w:eastAsia="仿宋" w:hAnsi="仿宋"/>
          <w:sz w:val="30"/>
          <w:szCs w:val="30"/>
        </w:rPr>
      </w:pPr>
      <w:r w:rsidRPr="000D2CE7">
        <w:rPr>
          <w:rFonts w:ascii="仿宋" w:eastAsia="仿宋" w:hAnsi="仿宋" w:hint="eastAsia"/>
          <w:sz w:val="30"/>
          <w:szCs w:val="30"/>
        </w:rPr>
        <w:t>第十八条　定量包装食品标识应当标注净含量，并按照有关规定要求标注规格。对含有固、液两相物质的食品，除标注净含量外，还应当标注沥干物（固形物）的含量。净含量应当标注在食品名称的展示版面。净含量的标注应当符合《定量包装商品计量监督管理办法》的规定。</w:t>
      </w:r>
    </w:p>
    <w:p w14:paraId="44938491" w14:textId="00B411AC" w:rsidR="000D2CE7" w:rsidRPr="000D2CE7" w:rsidRDefault="000D2CE7" w:rsidP="000D2CE7">
      <w:pPr>
        <w:spacing w:line="360" w:lineRule="auto"/>
        <w:ind w:firstLineChars="200" w:firstLine="600"/>
        <w:contextualSpacing/>
        <w:rPr>
          <w:rFonts w:ascii="仿宋" w:eastAsia="仿宋" w:hAnsi="仿宋"/>
          <w:sz w:val="30"/>
          <w:szCs w:val="30"/>
        </w:rPr>
      </w:pPr>
      <w:r w:rsidRPr="000D2CE7">
        <w:rPr>
          <w:rFonts w:ascii="仿宋" w:eastAsia="仿宋" w:hAnsi="仿宋" w:hint="eastAsia"/>
          <w:sz w:val="30"/>
          <w:szCs w:val="30"/>
        </w:rPr>
        <w:t>第十九条　食品标识应当标注生产食品所执行的产品标准编号。产品标准编号是指生产食品执行的食品安全国家标准、食品安全地方标准、食品安全企业标准、食品国家标准、食品行业标准、食品地方标准、食品团体标准或者食品企业标准的代号、顺序号及发布年份号。标注产品标准编号可以只标注产品标准的代号和顺序号。进口食品可以不标注所执行的产品标准编号。</w:t>
      </w:r>
    </w:p>
    <w:p w14:paraId="54AFC478" w14:textId="1716973A" w:rsidR="000D2CE7" w:rsidRPr="000D2CE7" w:rsidRDefault="000D2CE7" w:rsidP="000D2CE7">
      <w:pPr>
        <w:spacing w:line="360" w:lineRule="auto"/>
        <w:ind w:firstLineChars="200" w:firstLine="600"/>
        <w:contextualSpacing/>
        <w:rPr>
          <w:rFonts w:ascii="仿宋" w:eastAsia="仿宋" w:hAnsi="仿宋"/>
          <w:sz w:val="30"/>
          <w:szCs w:val="30"/>
        </w:rPr>
      </w:pPr>
      <w:r w:rsidRPr="000D2CE7">
        <w:rPr>
          <w:rFonts w:ascii="仿宋" w:eastAsia="仿宋" w:hAnsi="仿宋" w:hint="eastAsia"/>
          <w:sz w:val="30"/>
          <w:szCs w:val="30"/>
        </w:rPr>
        <w:t>第二十条　食品标识应当标注贮存条件。贮存条件对温度有要求的，</w:t>
      </w:r>
      <w:r w:rsidRPr="000D2CE7">
        <w:rPr>
          <w:rFonts w:ascii="仿宋" w:eastAsia="仿宋" w:hAnsi="仿宋" w:hint="eastAsia"/>
          <w:sz w:val="30"/>
          <w:szCs w:val="30"/>
        </w:rPr>
        <w:lastRenderedPageBreak/>
        <w:t>应当标注常温储存、冷藏储存或者冷冻储存。标注冷藏储存或者冷冻储存的，还应当标注具体冷藏或者冷冻的温度范围。贮存条件对湿度、光照等有其他要求的，应当具体标注。</w:t>
      </w:r>
    </w:p>
    <w:p w14:paraId="08A921B9" w14:textId="58B45833" w:rsidR="000D2CE7" w:rsidRPr="000D2CE7" w:rsidRDefault="000D2CE7" w:rsidP="000D2CE7">
      <w:pPr>
        <w:spacing w:line="360" w:lineRule="auto"/>
        <w:ind w:firstLineChars="200" w:firstLine="600"/>
        <w:contextualSpacing/>
        <w:rPr>
          <w:rFonts w:ascii="仿宋" w:eastAsia="仿宋" w:hAnsi="仿宋"/>
          <w:sz w:val="30"/>
          <w:szCs w:val="30"/>
        </w:rPr>
      </w:pPr>
      <w:r w:rsidRPr="000D2CE7">
        <w:rPr>
          <w:rFonts w:ascii="仿宋" w:eastAsia="仿宋" w:hAnsi="仿宋" w:hint="eastAsia"/>
          <w:sz w:val="30"/>
          <w:szCs w:val="30"/>
        </w:rPr>
        <w:t>第二十一条　食品标识应当标注食品生产许可证编号。分装生产的食品，应当标注分装者的生产许可证编号；委托生产的食品应当标注受委托方的生产许可证编号。进口食品不需要标注食品生产许可证编号。</w:t>
      </w:r>
    </w:p>
    <w:p w14:paraId="5B7F5C7E" w14:textId="77777777" w:rsidR="000D2CE7" w:rsidRPr="000D2CE7" w:rsidRDefault="000D2CE7" w:rsidP="000D2CE7">
      <w:pPr>
        <w:spacing w:line="360" w:lineRule="auto"/>
        <w:ind w:firstLineChars="200" w:firstLine="600"/>
        <w:contextualSpacing/>
        <w:rPr>
          <w:rFonts w:ascii="仿宋" w:eastAsia="仿宋" w:hAnsi="仿宋"/>
          <w:sz w:val="30"/>
          <w:szCs w:val="30"/>
        </w:rPr>
      </w:pPr>
      <w:r w:rsidRPr="000D2CE7">
        <w:rPr>
          <w:rFonts w:ascii="仿宋" w:eastAsia="仿宋" w:hAnsi="仿宋" w:hint="eastAsia"/>
          <w:sz w:val="30"/>
          <w:szCs w:val="30"/>
        </w:rPr>
        <w:t>第二十二条　专供婴幼儿和其他特定人群的主辅食品，其标识还应当按照该种食品安全国家标准规定的项目和顺序标注主要营养成分及其含量。</w:t>
      </w:r>
    </w:p>
    <w:p w14:paraId="400C4702" w14:textId="77777777" w:rsidR="000D2CE7" w:rsidRPr="000D2CE7" w:rsidRDefault="000D2CE7" w:rsidP="000D2CE7">
      <w:pPr>
        <w:spacing w:line="360" w:lineRule="auto"/>
        <w:ind w:firstLineChars="200" w:firstLine="600"/>
        <w:contextualSpacing/>
        <w:rPr>
          <w:rFonts w:ascii="仿宋" w:eastAsia="仿宋" w:hAnsi="仿宋"/>
          <w:sz w:val="30"/>
          <w:szCs w:val="30"/>
        </w:rPr>
      </w:pPr>
      <w:r w:rsidRPr="000D2CE7">
        <w:rPr>
          <w:rFonts w:ascii="仿宋" w:eastAsia="仿宋" w:hAnsi="仿宋" w:hint="eastAsia"/>
          <w:sz w:val="30"/>
          <w:szCs w:val="30"/>
        </w:rPr>
        <w:t>第二十三条　食品标识标注警示标志、警示语或者注意事项的，应当按照食品安全法律法规、规章和食品安全标准等规定进行标注。</w:t>
      </w:r>
    </w:p>
    <w:p w14:paraId="3500E055" w14:textId="19A8707D" w:rsidR="000D2CE7" w:rsidRPr="000D2CE7" w:rsidRDefault="000D2CE7" w:rsidP="000D2CE7">
      <w:pPr>
        <w:spacing w:line="360" w:lineRule="auto"/>
        <w:ind w:firstLineChars="200" w:firstLine="600"/>
        <w:contextualSpacing/>
        <w:rPr>
          <w:rFonts w:ascii="仿宋" w:eastAsia="仿宋" w:hAnsi="仿宋"/>
          <w:sz w:val="30"/>
          <w:szCs w:val="30"/>
        </w:rPr>
      </w:pPr>
      <w:r w:rsidRPr="000D2CE7">
        <w:rPr>
          <w:rFonts w:ascii="仿宋" w:eastAsia="仿宋" w:hAnsi="仿宋" w:hint="eastAsia"/>
          <w:sz w:val="30"/>
          <w:szCs w:val="30"/>
        </w:rPr>
        <w:t>第二十四条　食品添加剂应当有标签、说明书和包装。食品添加剂的标签、说明书应当按照本办法的规定标注食品添加剂的名称、规格、净含量、生产日期，成分或者配料表，生产者的名称、地址、联系方式，保质日期，产品标准代号，贮存条件，生产许可证编号。同时还应当标注食品添加剂的使用范围、用量、使用方法，并在标签主要展示版面的醒目位置清晰地标注“食品添加剂”字样。食品添加剂的标签上能够标注完整内容的，可以不另附说明书。</w:t>
      </w:r>
    </w:p>
    <w:p w14:paraId="7DAAEE9F" w14:textId="77777777" w:rsidR="000D2CE7" w:rsidRPr="000D2CE7" w:rsidRDefault="000D2CE7" w:rsidP="000D2CE7">
      <w:pPr>
        <w:spacing w:line="360" w:lineRule="auto"/>
        <w:ind w:firstLineChars="200" w:firstLine="600"/>
        <w:contextualSpacing/>
        <w:rPr>
          <w:rFonts w:ascii="仿宋" w:eastAsia="仿宋" w:hAnsi="仿宋"/>
          <w:sz w:val="30"/>
          <w:szCs w:val="30"/>
        </w:rPr>
      </w:pPr>
      <w:r w:rsidRPr="000D2CE7">
        <w:rPr>
          <w:rFonts w:ascii="仿宋" w:eastAsia="仿宋" w:hAnsi="仿宋" w:hint="eastAsia"/>
          <w:sz w:val="30"/>
          <w:szCs w:val="30"/>
        </w:rPr>
        <w:t>第二十五条　生产经营转基因食品，应当在食品标识上显著标示“转基因”字样。</w:t>
      </w:r>
    </w:p>
    <w:p w14:paraId="5EC96F4D" w14:textId="6DF02002" w:rsidR="000D2CE7" w:rsidRPr="000D2CE7" w:rsidRDefault="000D2CE7" w:rsidP="000D2CE7">
      <w:pPr>
        <w:spacing w:line="360" w:lineRule="auto"/>
        <w:ind w:firstLineChars="200" w:firstLine="600"/>
        <w:contextualSpacing/>
        <w:rPr>
          <w:rFonts w:ascii="仿宋" w:eastAsia="仿宋" w:hAnsi="仿宋"/>
          <w:sz w:val="30"/>
          <w:szCs w:val="30"/>
        </w:rPr>
      </w:pPr>
      <w:r w:rsidRPr="000D2CE7">
        <w:rPr>
          <w:rFonts w:ascii="仿宋" w:eastAsia="仿宋" w:hAnsi="仿宋" w:hint="eastAsia"/>
          <w:sz w:val="30"/>
          <w:szCs w:val="30"/>
        </w:rPr>
        <w:t>第二十六条　生产辐照加工的食品，应当按照食品安全国家标准的要求进行标注，标注“辐照加工”字样或者国际通行的辐照标志。食品的原料经辐照加工的，应当在配料表中相应配料名称后标注“辐照加工”字样。</w:t>
      </w:r>
    </w:p>
    <w:p w14:paraId="70BFB709" w14:textId="77777777" w:rsidR="000D2CE7" w:rsidRPr="000D2CE7" w:rsidRDefault="000D2CE7" w:rsidP="000D2CE7">
      <w:pPr>
        <w:spacing w:line="360" w:lineRule="auto"/>
        <w:ind w:firstLineChars="200" w:firstLine="600"/>
        <w:contextualSpacing/>
        <w:rPr>
          <w:rFonts w:ascii="仿宋" w:eastAsia="仿宋" w:hAnsi="仿宋"/>
          <w:sz w:val="30"/>
          <w:szCs w:val="30"/>
        </w:rPr>
      </w:pPr>
      <w:r w:rsidRPr="000D2CE7">
        <w:rPr>
          <w:rFonts w:ascii="仿宋" w:eastAsia="仿宋" w:hAnsi="仿宋" w:hint="eastAsia"/>
          <w:sz w:val="30"/>
          <w:szCs w:val="30"/>
        </w:rPr>
        <w:lastRenderedPageBreak/>
        <w:t>第二十七条　食用盐加碘的，应当在食品包装的主要展示版面标注“加碘”字样并标明碘含量；食用盐未加碘的，应当标注“未加碘”。</w:t>
      </w:r>
    </w:p>
    <w:p w14:paraId="05DDBADA" w14:textId="77777777" w:rsidR="000D2CE7" w:rsidRPr="000D2CE7" w:rsidRDefault="000D2CE7" w:rsidP="000D2CE7">
      <w:pPr>
        <w:spacing w:line="360" w:lineRule="auto"/>
        <w:ind w:firstLineChars="200" w:firstLine="600"/>
        <w:contextualSpacing/>
        <w:rPr>
          <w:rFonts w:ascii="仿宋" w:eastAsia="仿宋" w:hAnsi="仿宋"/>
          <w:sz w:val="30"/>
          <w:szCs w:val="30"/>
        </w:rPr>
      </w:pPr>
      <w:r w:rsidRPr="000D2CE7">
        <w:rPr>
          <w:rFonts w:ascii="仿宋" w:eastAsia="仿宋" w:hAnsi="仿宋" w:hint="eastAsia"/>
          <w:sz w:val="30"/>
          <w:szCs w:val="30"/>
        </w:rPr>
        <w:t>第二十八条　使用复原乳作为原料生产液态奶的，应当在产品名称紧邻部位标注“复原乳”字样，并在产品配料中如实标明复原乳所含原料及比例。标识的“复原乳”字样应当醒目，其字号应当不小于产品名称的字号。</w:t>
      </w:r>
    </w:p>
    <w:p w14:paraId="2655E3EF" w14:textId="77777777" w:rsidR="000D2CE7" w:rsidRPr="000D2CE7" w:rsidRDefault="000D2CE7" w:rsidP="000D2CE7">
      <w:pPr>
        <w:spacing w:line="360" w:lineRule="auto"/>
        <w:ind w:firstLineChars="200" w:firstLine="600"/>
        <w:contextualSpacing/>
        <w:rPr>
          <w:rFonts w:ascii="仿宋" w:eastAsia="仿宋" w:hAnsi="仿宋"/>
          <w:sz w:val="30"/>
          <w:szCs w:val="30"/>
        </w:rPr>
      </w:pPr>
      <w:r w:rsidRPr="000D2CE7">
        <w:rPr>
          <w:rFonts w:ascii="仿宋" w:eastAsia="仿宋" w:hAnsi="仿宋" w:hint="eastAsia"/>
          <w:sz w:val="30"/>
          <w:szCs w:val="30"/>
        </w:rPr>
        <w:t>第二十九条　食品经营者销售散装食品，应当在散装食品的容器、外包装上标明食品的名称、生产日期或者生产批号、保质日期以及生产者名称、地址、联系方式等内容。</w:t>
      </w:r>
    </w:p>
    <w:p w14:paraId="138F2E83" w14:textId="3008DA33" w:rsidR="000D2CE7" w:rsidRPr="000D2CE7" w:rsidRDefault="000D2CE7" w:rsidP="000D2CE7">
      <w:pPr>
        <w:spacing w:line="360" w:lineRule="auto"/>
        <w:ind w:firstLineChars="200" w:firstLine="600"/>
        <w:contextualSpacing/>
        <w:rPr>
          <w:rFonts w:ascii="仿宋" w:eastAsia="仿宋" w:hAnsi="仿宋"/>
          <w:sz w:val="30"/>
          <w:szCs w:val="30"/>
        </w:rPr>
      </w:pPr>
      <w:r w:rsidRPr="000D2CE7">
        <w:rPr>
          <w:rFonts w:ascii="仿宋" w:eastAsia="仿宋" w:hAnsi="仿宋" w:hint="eastAsia"/>
          <w:sz w:val="30"/>
          <w:szCs w:val="30"/>
        </w:rPr>
        <w:t>第三十条　食品经营者销售食用农产品，应当在产品包装或者销售场所明显位置如实标明食用农产品的名称、产地或者来源地、供货者名称等信息。食用农产品在包装、保鲜、贮存中使用保鲜剂、防腐剂等食品添加剂的，应当标明食品添加剂名称。鼓励在食用农产品包装或者销售场所明显位置标明产品的收获日期或者包装日期、贮存条件以及最佳食用期等内容。</w:t>
      </w:r>
    </w:p>
    <w:p w14:paraId="76F80C7C" w14:textId="77777777" w:rsidR="000D2CE7" w:rsidRPr="000D2CE7" w:rsidRDefault="000D2CE7" w:rsidP="000D2CE7">
      <w:pPr>
        <w:spacing w:line="360" w:lineRule="auto"/>
        <w:ind w:firstLineChars="200" w:firstLine="600"/>
        <w:contextualSpacing/>
        <w:rPr>
          <w:rFonts w:ascii="仿宋" w:eastAsia="仿宋" w:hAnsi="仿宋"/>
          <w:sz w:val="30"/>
          <w:szCs w:val="30"/>
        </w:rPr>
      </w:pPr>
      <w:r w:rsidRPr="000D2CE7">
        <w:rPr>
          <w:rFonts w:ascii="仿宋" w:eastAsia="仿宋" w:hAnsi="仿宋" w:hint="eastAsia"/>
          <w:sz w:val="30"/>
          <w:szCs w:val="30"/>
        </w:rPr>
        <w:t>第三十一条　鼓励食品生产者在食品标识上标注低油、低盐、低糖或者无糖的提示语。</w:t>
      </w:r>
    </w:p>
    <w:p w14:paraId="2503FA64" w14:textId="77777777" w:rsidR="000D2CE7" w:rsidRPr="000D2CE7" w:rsidRDefault="000D2CE7" w:rsidP="000D2CE7">
      <w:pPr>
        <w:spacing w:line="360" w:lineRule="auto"/>
        <w:ind w:firstLineChars="200" w:firstLine="600"/>
        <w:contextualSpacing/>
        <w:rPr>
          <w:rFonts w:ascii="仿宋" w:eastAsia="仿宋" w:hAnsi="仿宋"/>
          <w:sz w:val="30"/>
          <w:szCs w:val="30"/>
        </w:rPr>
      </w:pPr>
      <w:r w:rsidRPr="000D2CE7">
        <w:rPr>
          <w:rFonts w:ascii="仿宋" w:eastAsia="仿宋" w:hAnsi="仿宋" w:hint="eastAsia"/>
          <w:sz w:val="30"/>
          <w:szCs w:val="30"/>
        </w:rPr>
        <w:t>第三十二条　食品标识不得标注下列内容：</w:t>
      </w:r>
    </w:p>
    <w:p w14:paraId="24A9A639" w14:textId="77777777" w:rsidR="000D2CE7" w:rsidRPr="000D2CE7" w:rsidRDefault="000D2CE7" w:rsidP="000D2CE7">
      <w:pPr>
        <w:spacing w:line="360" w:lineRule="auto"/>
        <w:ind w:firstLineChars="200" w:firstLine="600"/>
        <w:contextualSpacing/>
        <w:rPr>
          <w:rFonts w:ascii="仿宋" w:eastAsia="仿宋" w:hAnsi="仿宋"/>
          <w:sz w:val="30"/>
          <w:szCs w:val="30"/>
        </w:rPr>
      </w:pPr>
      <w:r w:rsidRPr="000D2CE7">
        <w:rPr>
          <w:rFonts w:ascii="仿宋" w:eastAsia="仿宋" w:hAnsi="仿宋" w:hint="eastAsia"/>
          <w:sz w:val="30"/>
          <w:szCs w:val="30"/>
        </w:rPr>
        <w:t>（一）明示、暗示以及涉及疾病预防、治疗功能的；</w:t>
      </w:r>
    </w:p>
    <w:p w14:paraId="1B5A8EA8" w14:textId="77777777" w:rsidR="000D2CE7" w:rsidRPr="000D2CE7" w:rsidRDefault="000D2CE7" w:rsidP="000D2CE7">
      <w:pPr>
        <w:spacing w:line="360" w:lineRule="auto"/>
        <w:ind w:firstLineChars="200" w:firstLine="600"/>
        <w:contextualSpacing/>
        <w:rPr>
          <w:rFonts w:ascii="仿宋" w:eastAsia="仿宋" w:hAnsi="仿宋"/>
          <w:sz w:val="30"/>
          <w:szCs w:val="30"/>
        </w:rPr>
      </w:pPr>
      <w:r w:rsidRPr="000D2CE7">
        <w:rPr>
          <w:rFonts w:ascii="仿宋" w:eastAsia="仿宋" w:hAnsi="仿宋" w:hint="eastAsia"/>
          <w:sz w:val="30"/>
          <w:szCs w:val="30"/>
        </w:rPr>
        <w:t>（二）非保健食品明示或者暗示具有保健作用的；</w:t>
      </w:r>
    </w:p>
    <w:p w14:paraId="7C1F947A" w14:textId="77777777" w:rsidR="000D2CE7" w:rsidRPr="000D2CE7" w:rsidRDefault="000D2CE7" w:rsidP="000D2CE7">
      <w:pPr>
        <w:spacing w:line="360" w:lineRule="auto"/>
        <w:ind w:firstLineChars="200" w:firstLine="600"/>
        <w:contextualSpacing/>
        <w:rPr>
          <w:rFonts w:ascii="仿宋" w:eastAsia="仿宋" w:hAnsi="仿宋"/>
          <w:sz w:val="30"/>
          <w:szCs w:val="30"/>
        </w:rPr>
      </w:pPr>
      <w:r w:rsidRPr="000D2CE7">
        <w:rPr>
          <w:rFonts w:ascii="仿宋" w:eastAsia="仿宋" w:hAnsi="仿宋" w:hint="eastAsia"/>
          <w:sz w:val="30"/>
          <w:szCs w:val="30"/>
        </w:rPr>
        <w:t>（三）以欺骗或者误导的方式描述或者介绍食品的；</w:t>
      </w:r>
    </w:p>
    <w:p w14:paraId="628FF72B" w14:textId="77777777" w:rsidR="000D2CE7" w:rsidRPr="000D2CE7" w:rsidRDefault="000D2CE7" w:rsidP="000D2CE7">
      <w:pPr>
        <w:spacing w:line="360" w:lineRule="auto"/>
        <w:ind w:firstLineChars="200" w:firstLine="600"/>
        <w:contextualSpacing/>
        <w:rPr>
          <w:rFonts w:ascii="仿宋" w:eastAsia="仿宋" w:hAnsi="仿宋"/>
          <w:sz w:val="30"/>
          <w:szCs w:val="30"/>
        </w:rPr>
      </w:pPr>
      <w:r w:rsidRPr="000D2CE7">
        <w:rPr>
          <w:rFonts w:ascii="仿宋" w:eastAsia="仿宋" w:hAnsi="仿宋" w:hint="eastAsia"/>
          <w:sz w:val="30"/>
          <w:szCs w:val="30"/>
        </w:rPr>
        <w:t>（四）产品说明无法证实其依据的；</w:t>
      </w:r>
    </w:p>
    <w:p w14:paraId="480A075C" w14:textId="77777777" w:rsidR="000D2CE7" w:rsidRPr="000D2CE7" w:rsidRDefault="000D2CE7" w:rsidP="000D2CE7">
      <w:pPr>
        <w:spacing w:line="360" w:lineRule="auto"/>
        <w:ind w:firstLineChars="200" w:firstLine="600"/>
        <w:contextualSpacing/>
        <w:rPr>
          <w:rFonts w:ascii="仿宋" w:eastAsia="仿宋" w:hAnsi="仿宋"/>
          <w:sz w:val="30"/>
          <w:szCs w:val="30"/>
        </w:rPr>
      </w:pPr>
      <w:r w:rsidRPr="000D2CE7">
        <w:rPr>
          <w:rFonts w:ascii="仿宋" w:eastAsia="仿宋" w:hAnsi="仿宋" w:hint="eastAsia"/>
          <w:sz w:val="30"/>
          <w:szCs w:val="30"/>
        </w:rPr>
        <w:lastRenderedPageBreak/>
        <w:t>（五）对于食品中不含有或者未使用的物质，以“不添加”“零添加”“不含有”或类似字样强调不含有或者未使用的；</w:t>
      </w:r>
    </w:p>
    <w:p w14:paraId="43C92CFD" w14:textId="77777777" w:rsidR="000D2CE7" w:rsidRPr="000D2CE7" w:rsidRDefault="000D2CE7" w:rsidP="000D2CE7">
      <w:pPr>
        <w:spacing w:line="360" w:lineRule="auto"/>
        <w:ind w:firstLineChars="200" w:firstLine="600"/>
        <w:contextualSpacing/>
        <w:rPr>
          <w:rFonts w:ascii="仿宋" w:eastAsia="仿宋" w:hAnsi="仿宋"/>
          <w:sz w:val="30"/>
          <w:szCs w:val="30"/>
        </w:rPr>
      </w:pPr>
      <w:r w:rsidRPr="000D2CE7">
        <w:rPr>
          <w:rFonts w:ascii="仿宋" w:eastAsia="仿宋" w:hAnsi="仿宋" w:hint="eastAsia"/>
          <w:sz w:val="30"/>
          <w:szCs w:val="30"/>
        </w:rPr>
        <w:t>（六）对于未使用转基因食品原料，以“不含转基因”“非转基因”或者类似字样介绍食品的；</w:t>
      </w:r>
    </w:p>
    <w:p w14:paraId="17CFB437" w14:textId="77777777" w:rsidR="000D2CE7" w:rsidRPr="000D2CE7" w:rsidRDefault="000D2CE7" w:rsidP="000D2CE7">
      <w:pPr>
        <w:spacing w:line="360" w:lineRule="auto"/>
        <w:ind w:firstLineChars="200" w:firstLine="600"/>
        <w:contextualSpacing/>
        <w:rPr>
          <w:rFonts w:ascii="仿宋" w:eastAsia="仿宋" w:hAnsi="仿宋"/>
          <w:sz w:val="30"/>
          <w:szCs w:val="30"/>
        </w:rPr>
      </w:pPr>
      <w:r w:rsidRPr="000D2CE7">
        <w:rPr>
          <w:rFonts w:ascii="仿宋" w:eastAsia="仿宋" w:hAnsi="仿宋" w:hint="eastAsia"/>
          <w:sz w:val="30"/>
          <w:szCs w:val="30"/>
        </w:rPr>
        <w:t>（七）使用有违道德伦理或者公序良俗的食品名称和文字描述的；</w:t>
      </w:r>
    </w:p>
    <w:p w14:paraId="16414E57" w14:textId="77777777" w:rsidR="000D2CE7" w:rsidRPr="000D2CE7" w:rsidRDefault="000D2CE7" w:rsidP="000D2CE7">
      <w:pPr>
        <w:spacing w:line="360" w:lineRule="auto"/>
        <w:ind w:firstLineChars="200" w:firstLine="600"/>
        <w:contextualSpacing/>
        <w:rPr>
          <w:rFonts w:ascii="仿宋" w:eastAsia="仿宋" w:hAnsi="仿宋"/>
          <w:sz w:val="30"/>
          <w:szCs w:val="30"/>
        </w:rPr>
      </w:pPr>
      <w:r w:rsidRPr="000D2CE7">
        <w:rPr>
          <w:rFonts w:ascii="仿宋" w:eastAsia="仿宋" w:hAnsi="仿宋" w:hint="eastAsia"/>
          <w:sz w:val="30"/>
          <w:szCs w:val="30"/>
        </w:rPr>
        <w:t>（八）使用已经注册的药品名称作为食品名称的；</w:t>
      </w:r>
    </w:p>
    <w:p w14:paraId="62672776" w14:textId="77777777" w:rsidR="000D2CE7" w:rsidRPr="000D2CE7" w:rsidRDefault="000D2CE7" w:rsidP="000D2CE7">
      <w:pPr>
        <w:spacing w:line="360" w:lineRule="auto"/>
        <w:ind w:firstLineChars="200" w:firstLine="600"/>
        <w:contextualSpacing/>
        <w:rPr>
          <w:rFonts w:ascii="仿宋" w:eastAsia="仿宋" w:hAnsi="仿宋"/>
          <w:sz w:val="30"/>
          <w:szCs w:val="30"/>
        </w:rPr>
      </w:pPr>
      <w:r w:rsidRPr="000D2CE7">
        <w:rPr>
          <w:rFonts w:ascii="仿宋" w:eastAsia="仿宋" w:hAnsi="仿宋" w:hint="eastAsia"/>
          <w:sz w:val="30"/>
          <w:szCs w:val="30"/>
        </w:rPr>
        <w:t>（九）使用“特供”“特制”“特需”“监制”等词语介绍食品的；</w:t>
      </w:r>
    </w:p>
    <w:p w14:paraId="2A61BB20" w14:textId="77777777" w:rsidR="000D2CE7" w:rsidRPr="000D2CE7" w:rsidRDefault="000D2CE7" w:rsidP="000D2CE7">
      <w:pPr>
        <w:spacing w:line="360" w:lineRule="auto"/>
        <w:ind w:firstLineChars="200" w:firstLine="600"/>
        <w:contextualSpacing/>
        <w:rPr>
          <w:rFonts w:ascii="仿宋" w:eastAsia="仿宋" w:hAnsi="仿宋"/>
          <w:sz w:val="30"/>
          <w:szCs w:val="30"/>
        </w:rPr>
      </w:pPr>
      <w:r w:rsidRPr="000D2CE7">
        <w:rPr>
          <w:rFonts w:ascii="仿宋" w:eastAsia="仿宋" w:hAnsi="仿宋" w:hint="eastAsia"/>
          <w:sz w:val="30"/>
          <w:szCs w:val="30"/>
        </w:rPr>
        <w:t>（十）法律法规和食品安全标准禁止标注的内容。</w:t>
      </w:r>
    </w:p>
    <w:p w14:paraId="02548BA0" w14:textId="77777777" w:rsidR="000D2CE7" w:rsidRPr="000D2CE7" w:rsidRDefault="000D2CE7" w:rsidP="000D2CE7">
      <w:pPr>
        <w:spacing w:line="360" w:lineRule="auto"/>
        <w:ind w:firstLineChars="200" w:firstLine="600"/>
        <w:contextualSpacing/>
        <w:rPr>
          <w:rFonts w:ascii="仿宋" w:eastAsia="仿宋" w:hAnsi="仿宋"/>
          <w:sz w:val="30"/>
          <w:szCs w:val="30"/>
        </w:rPr>
      </w:pPr>
      <w:r w:rsidRPr="000D2CE7">
        <w:rPr>
          <w:rFonts w:ascii="仿宋" w:eastAsia="仿宋" w:hAnsi="仿宋" w:hint="eastAsia"/>
          <w:sz w:val="30"/>
          <w:szCs w:val="30"/>
        </w:rPr>
        <w:t>第三十三条　禁止下列食品标识违法行为：</w:t>
      </w:r>
    </w:p>
    <w:p w14:paraId="007D3A2B" w14:textId="77777777" w:rsidR="000D2CE7" w:rsidRPr="000D2CE7" w:rsidRDefault="000D2CE7" w:rsidP="000D2CE7">
      <w:pPr>
        <w:spacing w:line="360" w:lineRule="auto"/>
        <w:ind w:firstLineChars="200" w:firstLine="600"/>
        <w:contextualSpacing/>
        <w:rPr>
          <w:rFonts w:ascii="仿宋" w:eastAsia="仿宋" w:hAnsi="仿宋"/>
          <w:sz w:val="30"/>
          <w:szCs w:val="30"/>
        </w:rPr>
      </w:pPr>
      <w:r w:rsidRPr="000D2CE7">
        <w:rPr>
          <w:rFonts w:ascii="仿宋" w:eastAsia="仿宋" w:hAnsi="仿宋" w:hint="eastAsia"/>
          <w:sz w:val="30"/>
          <w:szCs w:val="30"/>
        </w:rPr>
        <w:t>（一）伪造或者标注虚假生产日期和保质日期；</w:t>
      </w:r>
    </w:p>
    <w:p w14:paraId="5F2D2A36" w14:textId="77777777" w:rsidR="000D2CE7" w:rsidRPr="000D2CE7" w:rsidRDefault="000D2CE7" w:rsidP="000D2CE7">
      <w:pPr>
        <w:spacing w:line="360" w:lineRule="auto"/>
        <w:ind w:firstLineChars="200" w:firstLine="600"/>
        <w:contextualSpacing/>
        <w:rPr>
          <w:rFonts w:ascii="仿宋" w:eastAsia="仿宋" w:hAnsi="仿宋"/>
          <w:sz w:val="30"/>
          <w:szCs w:val="30"/>
        </w:rPr>
      </w:pPr>
      <w:r w:rsidRPr="000D2CE7">
        <w:rPr>
          <w:rFonts w:ascii="仿宋" w:eastAsia="仿宋" w:hAnsi="仿宋" w:hint="eastAsia"/>
          <w:sz w:val="30"/>
          <w:szCs w:val="30"/>
        </w:rPr>
        <w:t>（二）伪造或者冒用其他生产者的名称、地址；</w:t>
      </w:r>
    </w:p>
    <w:p w14:paraId="62B938FE" w14:textId="77777777" w:rsidR="000D2CE7" w:rsidRPr="000D2CE7" w:rsidRDefault="000D2CE7" w:rsidP="000D2CE7">
      <w:pPr>
        <w:spacing w:line="360" w:lineRule="auto"/>
        <w:ind w:firstLineChars="200" w:firstLine="600"/>
        <w:contextualSpacing/>
        <w:rPr>
          <w:rFonts w:ascii="仿宋" w:eastAsia="仿宋" w:hAnsi="仿宋"/>
          <w:sz w:val="30"/>
          <w:szCs w:val="30"/>
        </w:rPr>
      </w:pPr>
      <w:r w:rsidRPr="000D2CE7">
        <w:rPr>
          <w:rFonts w:ascii="仿宋" w:eastAsia="仿宋" w:hAnsi="仿宋" w:hint="eastAsia"/>
          <w:sz w:val="30"/>
          <w:szCs w:val="30"/>
        </w:rPr>
        <w:t>（三）伪造、冒用、变造生产许可证编号、特殊食品注册或备案号；</w:t>
      </w:r>
    </w:p>
    <w:p w14:paraId="76CC5E22" w14:textId="77777777" w:rsidR="000D2CE7" w:rsidRPr="000D2CE7" w:rsidRDefault="000D2CE7" w:rsidP="000D2CE7">
      <w:pPr>
        <w:spacing w:line="360" w:lineRule="auto"/>
        <w:ind w:firstLineChars="200" w:firstLine="600"/>
        <w:contextualSpacing/>
        <w:rPr>
          <w:rFonts w:ascii="仿宋" w:eastAsia="仿宋" w:hAnsi="仿宋"/>
          <w:sz w:val="30"/>
          <w:szCs w:val="30"/>
        </w:rPr>
      </w:pPr>
      <w:r w:rsidRPr="000D2CE7">
        <w:rPr>
          <w:rFonts w:ascii="仿宋" w:eastAsia="仿宋" w:hAnsi="仿宋" w:hint="eastAsia"/>
          <w:sz w:val="30"/>
          <w:szCs w:val="30"/>
        </w:rPr>
        <w:t>（四）法律法规禁止的其他行为。</w:t>
      </w:r>
    </w:p>
    <w:p w14:paraId="194433D8" w14:textId="77777777" w:rsidR="000D2CE7" w:rsidRPr="000D2CE7" w:rsidRDefault="000D2CE7" w:rsidP="000D2CE7">
      <w:pPr>
        <w:spacing w:line="360" w:lineRule="auto"/>
        <w:contextualSpacing/>
        <w:jc w:val="center"/>
        <w:rPr>
          <w:rFonts w:ascii="仿宋" w:eastAsia="仿宋" w:hAnsi="仿宋"/>
          <w:b/>
          <w:bCs/>
          <w:sz w:val="30"/>
          <w:szCs w:val="30"/>
        </w:rPr>
      </w:pPr>
      <w:r w:rsidRPr="000D2CE7">
        <w:rPr>
          <w:rFonts w:ascii="仿宋" w:eastAsia="仿宋" w:hAnsi="仿宋" w:hint="eastAsia"/>
          <w:b/>
          <w:bCs/>
          <w:sz w:val="30"/>
          <w:szCs w:val="30"/>
        </w:rPr>
        <w:t>第四章　特殊食品标识的特别要求</w:t>
      </w:r>
    </w:p>
    <w:p w14:paraId="688591C0" w14:textId="77777777" w:rsidR="000D2CE7" w:rsidRPr="000D2CE7" w:rsidRDefault="000D2CE7" w:rsidP="000D2CE7">
      <w:pPr>
        <w:spacing w:line="360" w:lineRule="auto"/>
        <w:ind w:firstLineChars="200" w:firstLine="600"/>
        <w:contextualSpacing/>
        <w:rPr>
          <w:rFonts w:ascii="仿宋" w:eastAsia="仿宋" w:hAnsi="仿宋"/>
          <w:sz w:val="30"/>
          <w:szCs w:val="30"/>
        </w:rPr>
      </w:pPr>
      <w:r w:rsidRPr="000D2CE7">
        <w:rPr>
          <w:rFonts w:ascii="仿宋" w:eastAsia="仿宋" w:hAnsi="仿宋" w:hint="eastAsia"/>
          <w:sz w:val="30"/>
          <w:szCs w:val="30"/>
        </w:rPr>
        <w:t>第三十四条　保健食品、特殊医学用途配方食品、婴幼儿配方食品等特殊食品的标签、说明书应当符合相关法律、法规、食品安全国家标准以及有关产品注册、备案管理的规定，涉及注册证书或者备案凭证内容的，应当与省级以上食品安全监督管理部门公布的特殊食品标签、说明书一致。特殊食品说明书与标签对应的内容应当一致，标签已涵盖说明书全部内容的，可不另附说明书。</w:t>
      </w:r>
    </w:p>
    <w:p w14:paraId="67355A00" w14:textId="77777777" w:rsidR="000D2CE7" w:rsidRPr="000D2CE7" w:rsidRDefault="000D2CE7" w:rsidP="000D2CE7">
      <w:pPr>
        <w:spacing w:line="360" w:lineRule="auto"/>
        <w:ind w:firstLineChars="200" w:firstLine="600"/>
        <w:contextualSpacing/>
        <w:rPr>
          <w:rFonts w:ascii="仿宋" w:eastAsia="仿宋" w:hAnsi="仿宋"/>
          <w:sz w:val="30"/>
          <w:szCs w:val="30"/>
        </w:rPr>
      </w:pPr>
      <w:r w:rsidRPr="000D2CE7">
        <w:rPr>
          <w:rFonts w:ascii="仿宋" w:eastAsia="仿宋" w:hAnsi="仿宋" w:hint="eastAsia"/>
          <w:sz w:val="30"/>
          <w:szCs w:val="30"/>
        </w:rPr>
        <w:t>第三十五条　保健食品标识应当包括产品名称、原料和辅料、功效成分或者标志性成分及含量、适宜人群、不适宜人群、保健功能、食用量及</w:t>
      </w:r>
      <w:r w:rsidRPr="000D2CE7">
        <w:rPr>
          <w:rFonts w:ascii="仿宋" w:eastAsia="仿宋" w:hAnsi="仿宋" w:hint="eastAsia"/>
          <w:sz w:val="30"/>
          <w:szCs w:val="30"/>
        </w:rPr>
        <w:lastRenderedPageBreak/>
        <w:t>食用方法、规格和净含量、贮藏方法、生产日期和保质期、注意事项、保健食品企业标准的代号、生产者的名称、地址和联系方式、食品生产许可证编号、投诉服务电话、服务时段等信息、保健食品标志、保健食品注册号或者备案号、警示用语区及警示用语等。</w:t>
      </w:r>
    </w:p>
    <w:p w14:paraId="04CA9762" w14:textId="77777777" w:rsidR="000D2CE7" w:rsidRPr="000D2CE7" w:rsidRDefault="000D2CE7" w:rsidP="000D2CE7">
      <w:pPr>
        <w:spacing w:line="360" w:lineRule="auto"/>
        <w:ind w:firstLineChars="200" w:firstLine="600"/>
        <w:contextualSpacing/>
        <w:rPr>
          <w:rFonts w:ascii="仿宋" w:eastAsia="仿宋" w:hAnsi="仿宋"/>
          <w:sz w:val="30"/>
          <w:szCs w:val="30"/>
        </w:rPr>
      </w:pPr>
      <w:r w:rsidRPr="000D2CE7">
        <w:rPr>
          <w:rFonts w:ascii="仿宋" w:eastAsia="仿宋" w:hAnsi="仿宋" w:hint="eastAsia"/>
          <w:sz w:val="30"/>
          <w:szCs w:val="30"/>
        </w:rPr>
        <w:t>第三十六条　保健食品标识应当符合下列特殊规定，无特殊规定的应当符合食品标识通用要求：</w:t>
      </w:r>
    </w:p>
    <w:p w14:paraId="6B1E34DC" w14:textId="77777777" w:rsidR="000D2CE7" w:rsidRPr="000D2CE7" w:rsidRDefault="000D2CE7" w:rsidP="000D2CE7">
      <w:pPr>
        <w:spacing w:line="360" w:lineRule="auto"/>
        <w:ind w:firstLineChars="200" w:firstLine="600"/>
        <w:contextualSpacing/>
        <w:rPr>
          <w:rFonts w:ascii="仿宋" w:eastAsia="仿宋" w:hAnsi="仿宋"/>
          <w:sz w:val="30"/>
          <w:szCs w:val="30"/>
        </w:rPr>
      </w:pPr>
      <w:r w:rsidRPr="000D2CE7">
        <w:rPr>
          <w:rFonts w:ascii="仿宋" w:eastAsia="仿宋" w:hAnsi="仿宋" w:hint="eastAsia"/>
          <w:sz w:val="30"/>
          <w:szCs w:val="30"/>
        </w:rPr>
        <w:t>（一）保健食品标志、产品名称、注册号或者备案号应当标注在保健食品包装物（容器）上容易被观察到的版面（以下称主要展示版面）；</w:t>
      </w:r>
    </w:p>
    <w:p w14:paraId="00DEC6D9" w14:textId="77777777" w:rsidR="000D2CE7" w:rsidRPr="000D2CE7" w:rsidRDefault="000D2CE7" w:rsidP="000D2CE7">
      <w:pPr>
        <w:spacing w:line="360" w:lineRule="auto"/>
        <w:ind w:firstLineChars="200" w:firstLine="600"/>
        <w:contextualSpacing/>
        <w:rPr>
          <w:rFonts w:ascii="仿宋" w:eastAsia="仿宋" w:hAnsi="仿宋"/>
          <w:sz w:val="30"/>
          <w:szCs w:val="30"/>
        </w:rPr>
      </w:pPr>
      <w:r w:rsidRPr="000D2CE7">
        <w:rPr>
          <w:rFonts w:ascii="仿宋" w:eastAsia="仿宋" w:hAnsi="仿宋" w:hint="eastAsia"/>
          <w:sz w:val="30"/>
          <w:szCs w:val="30"/>
        </w:rPr>
        <w:t>（二）产品名称应当按照注册或者备案的产品名称标注，且字体、颜色和字号应当一致；</w:t>
      </w:r>
    </w:p>
    <w:p w14:paraId="7D7F2E19" w14:textId="77777777" w:rsidR="000D2CE7" w:rsidRPr="000D2CE7" w:rsidRDefault="000D2CE7" w:rsidP="000D2CE7">
      <w:pPr>
        <w:spacing w:line="360" w:lineRule="auto"/>
        <w:ind w:firstLineChars="200" w:firstLine="600"/>
        <w:contextualSpacing/>
        <w:rPr>
          <w:rFonts w:ascii="仿宋" w:eastAsia="仿宋" w:hAnsi="仿宋"/>
          <w:sz w:val="30"/>
          <w:szCs w:val="30"/>
        </w:rPr>
      </w:pPr>
      <w:r w:rsidRPr="000D2CE7">
        <w:rPr>
          <w:rFonts w:ascii="仿宋" w:eastAsia="仿宋" w:hAnsi="仿宋" w:hint="eastAsia"/>
          <w:sz w:val="30"/>
          <w:szCs w:val="30"/>
        </w:rPr>
        <w:t>（三）原料和辅料应当按照注册或者备案的内容与顺序全部列出；</w:t>
      </w:r>
    </w:p>
    <w:p w14:paraId="131868ED" w14:textId="77777777" w:rsidR="000D2CE7" w:rsidRPr="000D2CE7" w:rsidRDefault="000D2CE7" w:rsidP="000D2CE7">
      <w:pPr>
        <w:spacing w:line="360" w:lineRule="auto"/>
        <w:ind w:firstLineChars="200" w:firstLine="600"/>
        <w:contextualSpacing/>
        <w:rPr>
          <w:rFonts w:ascii="仿宋" w:eastAsia="仿宋" w:hAnsi="仿宋"/>
          <w:sz w:val="30"/>
          <w:szCs w:val="30"/>
        </w:rPr>
      </w:pPr>
      <w:r w:rsidRPr="000D2CE7">
        <w:rPr>
          <w:rFonts w:ascii="仿宋" w:eastAsia="仿宋" w:hAnsi="仿宋" w:hint="eastAsia"/>
          <w:sz w:val="30"/>
          <w:szCs w:val="30"/>
        </w:rPr>
        <w:t>（四）不适宜人群、注意事项，应当显著标注；</w:t>
      </w:r>
    </w:p>
    <w:p w14:paraId="2A7E0412" w14:textId="77777777" w:rsidR="000D2CE7" w:rsidRPr="000D2CE7" w:rsidRDefault="000D2CE7" w:rsidP="000D2CE7">
      <w:pPr>
        <w:spacing w:line="360" w:lineRule="auto"/>
        <w:ind w:firstLineChars="200" w:firstLine="600"/>
        <w:contextualSpacing/>
        <w:rPr>
          <w:rFonts w:ascii="仿宋" w:eastAsia="仿宋" w:hAnsi="仿宋"/>
          <w:sz w:val="30"/>
          <w:szCs w:val="30"/>
        </w:rPr>
      </w:pPr>
      <w:r w:rsidRPr="000D2CE7">
        <w:rPr>
          <w:rFonts w:ascii="仿宋" w:eastAsia="仿宋" w:hAnsi="仿宋" w:hint="eastAsia"/>
          <w:sz w:val="30"/>
          <w:szCs w:val="30"/>
        </w:rPr>
        <w:t>（五）功效成分或者标志性成分及含量，以每</w:t>
      </w:r>
      <w:r w:rsidRPr="000D2CE7">
        <w:rPr>
          <w:rFonts w:ascii="仿宋" w:eastAsia="仿宋" w:hAnsi="仿宋"/>
          <w:sz w:val="30"/>
          <w:szCs w:val="30"/>
        </w:rPr>
        <w:t>100g、100mL或最小制剂单位标示其含量；</w:t>
      </w:r>
    </w:p>
    <w:p w14:paraId="3F6EF451" w14:textId="77777777" w:rsidR="000D2CE7" w:rsidRPr="000D2CE7" w:rsidRDefault="000D2CE7" w:rsidP="000D2CE7">
      <w:pPr>
        <w:spacing w:line="360" w:lineRule="auto"/>
        <w:ind w:firstLineChars="200" w:firstLine="600"/>
        <w:contextualSpacing/>
        <w:rPr>
          <w:rFonts w:ascii="仿宋" w:eastAsia="仿宋" w:hAnsi="仿宋"/>
          <w:sz w:val="30"/>
          <w:szCs w:val="30"/>
        </w:rPr>
      </w:pPr>
      <w:r w:rsidRPr="000D2CE7">
        <w:rPr>
          <w:rFonts w:ascii="仿宋" w:eastAsia="仿宋" w:hAnsi="仿宋" w:hint="eastAsia"/>
          <w:sz w:val="30"/>
          <w:szCs w:val="30"/>
        </w:rPr>
        <w:t>（六）产品规格和净含量应当在主要展示版面标注，且应当与主要展示版面的底线相平行；产品规格为最小制剂单位的质量或体积，净含量为销售包装中所含产品的质量、体积或者最小制剂单位数量；</w:t>
      </w:r>
    </w:p>
    <w:p w14:paraId="1E9F8FBC" w14:textId="77777777" w:rsidR="000D2CE7" w:rsidRPr="000D2CE7" w:rsidRDefault="000D2CE7" w:rsidP="000D2CE7">
      <w:pPr>
        <w:spacing w:line="360" w:lineRule="auto"/>
        <w:ind w:firstLineChars="200" w:firstLine="600"/>
        <w:contextualSpacing/>
        <w:rPr>
          <w:rFonts w:ascii="仿宋" w:eastAsia="仿宋" w:hAnsi="仿宋"/>
          <w:sz w:val="30"/>
          <w:szCs w:val="30"/>
        </w:rPr>
      </w:pPr>
      <w:r w:rsidRPr="000D2CE7">
        <w:rPr>
          <w:rFonts w:ascii="仿宋" w:eastAsia="仿宋" w:hAnsi="仿宋" w:hint="eastAsia"/>
          <w:sz w:val="30"/>
          <w:szCs w:val="30"/>
        </w:rPr>
        <w:t>（七）贮藏条件应当按照注册或者备案内容标注；</w:t>
      </w:r>
    </w:p>
    <w:p w14:paraId="6A59DDA3" w14:textId="77777777" w:rsidR="000D2CE7" w:rsidRPr="000D2CE7" w:rsidRDefault="000D2CE7" w:rsidP="000D2CE7">
      <w:pPr>
        <w:spacing w:line="360" w:lineRule="auto"/>
        <w:ind w:firstLineChars="200" w:firstLine="600"/>
        <w:contextualSpacing/>
        <w:rPr>
          <w:rFonts w:ascii="仿宋" w:eastAsia="仿宋" w:hAnsi="仿宋"/>
          <w:sz w:val="30"/>
          <w:szCs w:val="30"/>
        </w:rPr>
      </w:pPr>
      <w:r w:rsidRPr="000D2CE7">
        <w:rPr>
          <w:rFonts w:ascii="仿宋" w:eastAsia="仿宋" w:hAnsi="仿宋" w:hint="eastAsia"/>
          <w:sz w:val="30"/>
          <w:szCs w:val="30"/>
        </w:rPr>
        <w:t>（八）注意事项包括但不限于“本品不能代替药物”的声明；</w:t>
      </w:r>
    </w:p>
    <w:p w14:paraId="149894DA" w14:textId="77777777" w:rsidR="000D2CE7" w:rsidRPr="000D2CE7" w:rsidRDefault="000D2CE7" w:rsidP="000D2CE7">
      <w:pPr>
        <w:spacing w:line="360" w:lineRule="auto"/>
        <w:ind w:firstLineChars="200" w:firstLine="600"/>
        <w:contextualSpacing/>
        <w:rPr>
          <w:rFonts w:ascii="仿宋" w:eastAsia="仿宋" w:hAnsi="仿宋"/>
          <w:sz w:val="30"/>
          <w:szCs w:val="30"/>
        </w:rPr>
      </w:pPr>
      <w:r w:rsidRPr="000D2CE7">
        <w:rPr>
          <w:rFonts w:ascii="仿宋" w:eastAsia="仿宋" w:hAnsi="仿宋" w:hint="eastAsia"/>
          <w:sz w:val="30"/>
          <w:szCs w:val="30"/>
        </w:rPr>
        <w:t>（九）投诉服务电话字体与保健功能项的字体和字号一致；</w:t>
      </w:r>
    </w:p>
    <w:p w14:paraId="3C93327B" w14:textId="77777777" w:rsidR="000D2CE7" w:rsidRPr="000D2CE7" w:rsidRDefault="000D2CE7" w:rsidP="000D2CE7">
      <w:pPr>
        <w:spacing w:line="360" w:lineRule="auto"/>
        <w:ind w:firstLineChars="200" w:firstLine="600"/>
        <w:contextualSpacing/>
        <w:rPr>
          <w:rFonts w:ascii="仿宋" w:eastAsia="仿宋" w:hAnsi="仿宋"/>
          <w:sz w:val="30"/>
          <w:szCs w:val="30"/>
        </w:rPr>
      </w:pPr>
      <w:r w:rsidRPr="000D2CE7">
        <w:rPr>
          <w:rFonts w:ascii="仿宋" w:eastAsia="仿宋" w:hAnsi="仿宋" w:hint="eastAsia"/>
          <w:sz w:val="30"/>
          <w:szCs w:val="30"/>
        </w:rPr>
        <w:t>（十）标识使用除产品名称以外商标的，应当标注在包装的边角位置，字体以单字面积计不得大于产品名称字体的二分之一；</w:t>
      </w:r>
    </w:p>
    <w:p w14:paraId="760476DE" w14:textId="77777777" w:rsidR="000D2CE7" w:rsidRPr="000D2CE7" w:rsidRDefault="000D2CE7" w:rsidP="000D2CE7">
      <w:pPr>
        <w:spacing w:line="360" w:lineRule="auto"/>
        <w:ind w:firstLineChars="200" w:firstLine="600"/>
        <w:contextualSpacing/>
        <w:rPr>
          <w:rFonts w:ascii="仿宋" w:eastAsia="仿宋" w:hAnsi="仿宋"/>
          <w:sz w:val="30"/>
          <w:szCs w:val="30"/>
        </w:rPr>
      </w:pPr>
      <w:r w:rsidRPr="000D2CE7">
        <w:rPr>
          <w:rFonts w:ascii="仿宋" w:eastAsia="仿宋" w:hAnsi="仿宋" w:hint="eastAsia"/>
          <w:sz w:val="30"/>
          <w:szCs w:val="30"/>
        </w:rPr>
        <w:lastRenderedPageBreak/>
        <w:t>（十一）保健食品销售包装最大表面面积小于</w:t>
      </w:r>
      <w:r w:rsidRPr="000D2CE7">
        <w:rPr>
          <w:rFonts w:ascii="仿宋" w:eastAsia="仿宋" w:hAnsi="仿宋"/>
          <w:sz w:val="30"/>
          <w:szCs w:val="30"/>
        </w:rPr>
        <w:t>20平方厘米的，应当至少标注保健食品标志、产品名称、注册号或者备案号、规格和净含量、保质期、注意事项、贮存方法、生产企业名称、生产许可证编号、生产日期、警示用语；非单独销售的包装至少应当标注产品名称、规格、生产日期、生产企业名称；</w:t>
      </w:r>
    </w:p>
    <w:p w14:paraId="245108DA" w14:textId="77777777" w:rsidR="000D2CE7" w:rsidRPr="000D2CE7" w:rsidRDefault="000D2CE7" w:rsidP="000D2CE7">
      <w:pPr>
        <w:spacing w:line="360" w:lineRule="auto"/>
        <w:ind w:firstLineChars="200" w:firstLine="600"/>
        <w:contextualSpacing/>
        <w:rPr>
          <w:rFonts w:ascii="仿宋" w:eastAsia="仿宋" w:hAnsi="仿宋"/>
          <w:sz w:val="30"/>
          <w:szCs w:val="30"/>
        </w:rPr>
      </w:pPr>
      <w:r w:rsidRPr="000D2CE7">
        <w:rPr>
          <w:rFonts w:ascii="仿宋" w:eastAsia="仿宋" w:hAnsi="仿宋" w:hint="eastAsia"/>
          <w:sz w:val="30"/>
          <w:szCs w:val="30"/>
        </w:rPr>
        <w:t>（十二）保健食品保质期的标注使用“保质期至××××年××月××日”的方式描述；日期标注不得另外加贴、补印或者修改；如果日期标注采用“见包装物某部位”的形式，应当准确标注所在包装物的具体位置；年、月、日之间可以按照本办法第十五条的规定进行分隔。</w:t>
      </w:r>
    </w:p>
    <w:p w14:paraId="53CD63BE" w14:textId="77777777" w:rsidR="000D2CE7" w:rsidRPr="000D2CE7" w:rsidRDefault="000D2CE7" w:rsidP="000D2CE7">
      <w:pPr>
        <w:spacing w:line="360" w:lineRule="auto"/>
        <w:ind w:firstLineChars="200" w:firstLine="600"/>
        <w:contextualSpacing/>
        <w:rPr>
          <w:rFonts w:ascii="仿宋" w:eastAsia="仿宋" w:hAnsi="仿宋"/>
          <w:sz w:val="30"/>
          <w:szCs w:val="30"/>
        </w:rPr>
      </w:pPr>
      <w:r w:rsidRPr="000D2CE7">
        <w:rPr>
          <w:rFonts w:ascii="仿宋" w:eastAsia="仿宋" w:hAnsi="仿宋" w:hint="eastAsia"/>
          <w:sz w:val="30"/>
          <w:szCs w:val="30"/>
        </w:rPr>
        <w:t>第三十七条　保健食品警示用语区位于最小销售包装包装物（容器）的主要展示版面，所占面积不应小于其所在面的</w:t>
      </w:r>
      <w:r w:rsidRPr="000D2CE7">
        <w:rPr>
          <w:rFonts w:ascii="仿宋" w:eastAsia="仿宋" w:hAnsi="仿宋"/>
          <w:sz w:val="30"/>
          <w:szCs w:val="30"/>
        </w:rPr>
        <w:t>20%。警示用语使用黑体字印刷，包括以下内容：保健食品不是药物，不能代替药物治疗疾病。</w:t>
      </w:r>
    </w:p>
    <w:p w14:paraId="097853FB" w14:textId="77777777" w:rsidR="000D2CE7" w:rsidRPr="000D2CE7" w:rsidRDefault="000D2CE7" w:rsidP="000D2CE7">
      <w:pPr>
        <w:spacing w:line="360" w:lineRule="auto"/>
        <w:contextualSpacing/>
        <w:rPr>
          <w:rFonts w:ascii="仿宋" w:eastAsia="仿宋" w:hAnsi="仿宋"/>
          <w:sz w:val="30"/>
          <w:szCs w:val="30"/>
        </w:rPr>
      </w:pPr>
      <w:r w:rsidRPr="000D2CE7">
        <w:rPr>
          <w:rFonts w:ascii="仿宋" w:eastAsia="仿宋" w:hAnsi="仿宋" w:hint="eastAsia"/>
          <w:sz w:val="30"/>
          <w:szCs w:val="30"/>
        </w:rPr>
        <w:t>当主要展示版面的表面积大于或等于</w:t>
      </w:r>
      <w:r w:rsidRPr="000D2CE7">
        <w:rPr>
          <w:rFonts w:ascii="仿宋" w:eastAsia="仿宋" w:hAnsi="仿宋"/>
          <w:sz w:val="30"/>
          <w:szCs w:val="30"/>
        </w:rPr>
        <w:t>100平方厘米时，字体高度不小于6.0毫米。当主要展示版面的表面积小于100平方厘米时，字体最小高度按照上述规定等比例变化，但不得小于1.8毫米。</w:t>
      </w:r>
    </w:p>
    <w:p w14:paraId="683A837F" w14:textId="77777777" w:rsidR="000D2CE7" w:rsidRPr="000D2CE7" w:rsidRDefault="000D2CE7" w:rsidP="000D2CE7">
      <w:pPr>
        <w:spacing w:line="360" w:lineRule="auto"/>
        <w:ind w:firstLineChars="200" w:firstLine="600"/>
        <w:contextualSpacing/>
        <w:rPr>
          <w:rFonts w:ascii="仿宋" w:eastAsia="仿宋" w:hAnsi="仿宋"/>
          <w:sz w:val="30"/>
          <w:szCs w:val="30"/>
        </w:rPr>
      </w:pPr>
      <w:r w:rsidRPr="000D2CE7">
        <w:rPr>
          <w:rFonts w:ascii="仿宋" w:eastAsia="仿宋" w:hAnsi="仿宋" w:hint="eastAsia"/>
          <w:sz w:val="30"/>
          <w:szCs w:val="30"/>
        </w:rPr>
        <w:t>第三十八条　保健食品标志应当为国家市场监督管理总局规定的图案，按照等比例标注在主要展示版面的左上方，清晰易识别。当主要展示版面的表面积大于</w:t>
      </w:r>
      <w:r w:rsidRPr="000D2CE7">
        <w:rPr>
          <w:rFonts w:ascii="仿宋" w:eastAsia="仿宋" w:hAnsi="仿宋"/>
          <w:sz w:val="30"/>
          <w:szCs w:val="30"/>
        </w:rPr>
        <w:t>100平方厘米时，保健食品标志最宽处的宽度不得小于2厘米。当版面的表面积小于等于100平方厘米时，保健食品标志最宽处的宽度不得小于1厘米。保健食品注册号或者备案号应当标注在保健食品标志下方，并与保健食品标志相连，清晰易识别。</w:t>
      </w:r>
    </w:p>
    <w:p w14:paraId="79A0A049" w14:textId="5EA7988A" w:rsidR="000D2CE7" w:rsidRPr="000D2CE7" w:rsidRDefault="000D2CE7" w:rsidP="000D2CE7">
      <w:pPr>
        <w:spacing w:line="360" w:lineRule="auto"/>
        <w:ind w:firstLineChars="200" w:firstLine="600"/>
        <w:contextualSpacing/>
        <w:rPr>
          <w:rFonts w:ascii="仿宋" w:eastAsia="仿宋" w:hAnsi="仿宋"/>
          <w:sz w:val="30"/>
          <w:szCs w:val="30"/>
        </w:rPr>
      </w:pPr>
      <w:r w:rsidRPr="000D2CE7">
        <w:rPr>
          <w:rFonts w:ascii="仿宋" w:eastAsia="仿宋" w:hAnsi="仿宋" w:hint="eastAsia"/>
          <w:sz w:val="30"/>
          <w:szCs w:val="30"/>
        </w:rPr>
        <w:t>第三十九条　特殊医学用途配方食品标签的主要展示版面应当标注产</w:t>
      </w:r>
      <w:r w:rsidRPr="000D2CE7">
        <w:rPr>
          <w:rFonts w:ascii="仿宋" w:eastAsia="仿宋" w:hAnsi="仿宋" w:hint="eastAsia"/>
          <w:sz w:val="30"/>
          <w:szCs w:val="30"/>
        </w:rPr>
        <w:lastRenderedPageBreak/>
        <w:t>品名称、净含量（规格）、产品类别、注册号、适用人群以及“请在医生或临床营养师的指导下使用”。特殊医学用途配方食品的标签、说明书不应对产品中的营养素进行功能声称。</w:t>
      </w:r>
    </w:p>
    <w:p w14:paraId="385DE36C" w14:textId="655DE372" w:rsidR="000D2CE7" w:rsidRPr="000D2CE7" w:rsidRDefault="000D2CE7" w:rsidP="000D2CE7">
      <w:pPr>
        <w:spacing w:line="360" w:lineRule="auto"/>
        <w:ind w:firstLineChars="200" w:firstLine="600"/>
        <w:contextualSpacing/>
        <w:rPr>
          <w:rFonts w:ascii="仿宋" w:eastAsia="仿宋" w:hAnsi="仿宋"/>
          <w:sz w:val="30"/>
          <w:szCs w:val="30"/>
        </w:rPr>
      </w:pPr>
      <w:r w:rsidRPr="000D2CE7">
        <w:rPr>
          <w:rFonts w:ascii="仿宋" w:eastAsia="仿宋" w:hAnsi="仿宋" w:hint="eastAsia"/>
          <w:sz w:val="30"/>
          <w:szCs w:val="30"/>
        </w:rPr>
        <w:t>第四十条　婴幼儿配方乳粉标签的主要展示版面应当标注产品名称、净含量（规格）、注册号，可配符合要求的图案，也可在主要展示版面的边角标注已注册商标。产品名称由商品名称和通用名称组成，每个产品只能有一个产品名称。同一系列不同适用月龄的婴幼儿配方乳粉，商品名称应相同或相似。以单字面积计，商品名称字体总面积不得大于通用名称所用字体总面积的二分之一，商品名称字号小于通用名称。通用名称应当醒目、显著，通用名称不得分开标注。使用除商品名称以外的已注册商标，其面积（矩形法）计不得大于通用名称所用字体面积的四分之一，且小于商品名称面积，不得与产品名称连用。</w:t>
      </w:r>
    </w:p>
    <w:p w14:paraId="04EA7417" w14:textId="77777777" w:rsidR="000D2CE7" w:rsidRPr="000D2CE7" w:rsidRDefault="000D2CE7" w:rsidP="000D2CE7">
      <w:pPr>
        <w:spacing w:line="360" w:lineRule="auto"/>
        <w:ind w:firstLineChars="200" w:firstLine="600"/>
        <w:contextualSpacing/>
        <w:rPr>
          <w:rFonts w:ascii="仿宋" w:eastAsia="仿宋" w:hAnsi="仿宋"/>
          <w:sz w:val="30"/>
          <w:szCs w:val="30"/>
        </w:rPr>
      </w:pPr>
      <w:r w:rsidRPr="000D2CE7">
        <w:rPr>
          <w:rFonts w:ascii="仿宋" w:eastAsia="仿宋" w:hAnsi="仿宋" w:hint="eastAsia"/>
          <w:sz w:val="30"/>
          <w:szCs w:val="30"/>
        </w:rPr>
        <w:t>第四十一条　适用于</w:t>
      </w:r>
      <w:r w:rsidRPr="000D2CE7">
        <w:rPr>
          <w:rFonts w:ascii="仿宋" w:eastAsia="仿宋" w:hAnsi="仿宋"/>
          <w:sz w:val="30"/>
          <w:szCs w:val="30"/>
        </w:rPr>
        <w:t>0-6月龄的婴幼儿配方乳粉不得进行含量声称和功能声称。适用于6月龄以上的婴幼儿配方乳粉不得对其必需成分进行含量声称和功能声称，其可选择性成分可以文字形式在非主要展示版面进行食品安全国家标准允许的含量声称和功能声称。</w:t>
      </w:r>
    </w:p>
    <w:p w14:paraId="53ABF449" w14:textId="5DEB7CF4" w:rsidR="000D2CE7" w:rsidRPr="000D2CE7" w:rsidRDefault="000D2CE7" w:rsidP="000D2CE7">
      <w:pPr>
        <w:spacing w:line="360" w:lineRule="auto"/>
        <w:ind w:firstLineChars="200" w:firstLine="600"/>
        <w:contextualSpacing/>
        <w:rPr>
          <w:rFonts w:ascii="仿宋" w:eastAsia="仿宋" w:hAnsi="仿宋"/>
          <w:sz w:val="30"/>
          <w:szCs w:val="30"/>
        </w:rPr>
      </w:pPr>
      <w:r w:rsidRPr="000D2CE7">
        <w:rPr>
          <w:rFonts w:ascii="仿宋" w:eastAsia="仿宋" w:hAnsi="仿宋" w:hint="eastAsia"/>
          <w:sz w:val="30"/>
          <w:szCs w:val="30"/>
        </w:rPr>
        <w:t>第四十二条　婴幼儿配方乳粉标签、说明书声称生乳、原料乳粉等原料来源的，应当如实标注具体来源地和来源国。产品名称中有动物性来源的，应当在配料表中如实标注使用的生乳、乳粉、乳清（蛋白）粉等乳制品原料的动物性来源。使用的乳制品原料有两种以上动物性来源时，应当标注各种动物性来源原料所占比例。使用食用植物油时，应当按加入量的递减顺序标注具体品种名称。使用基粉为原料生产的婴幼儿配方乳粉，应</w:t>
      </w:r>
      <w:r w:rsidRPr="000D2CE7">
        <w:rPr>
          <w:rFonts w:ascii="仿宋" w:eastAsia="仿宋" w:hAnsi="仿宋" w:hint="eastAsia"/>
          <w:sz w:val="30"/>
          <w:szCs w:val="30"/>
        </w:rPr>
        <w:lastRenderedPageBreak/>
        <w:t>当在配料表中标注“基粉”，并将基粉的原始配料在括号内按照加入量的递减顺序标示。</w:t>
      </w:r>
    </w:p>
    <w:p w14:paraId="06C77388" w14:textId="77777777" w:rsidR="000D2CE7" w:rsidRPr="000D2CE7" w:rsidRDefault="000D2CE7" w:rsidP="000D2CE7">
      <w:pPr>
        <w:spacing w:line="360" w:lineRule="auto"/>
        <w:contextualSpacing/>
        <w:jc w:val="center"/>
        <w:rPr>
          <w:rFonts w:ascii="仿宋" w:eastAsia="仿宋" w:hAnsi="仿宋"/>
          <w:b/>
          <w:bCs/>
          <w:sz w:val="30"/>
          <w:szCs w:val="30"/>
        </w:rPr>
      </w:pPr>
      <w:r w:rsidRPr="000D2CE7">
        <w:rPr>
          <w:rFonts w:ascii="仿宋" w:eastAsia="仿宋" w:hAnsi="仿宋" w:hint="eastAsia"/>
          <w:b/>
          <w:bCs/>
          <w:sz w:val="30"/>
          <w:szCs w:val="30"/>
        </w:rPr>
        <w:t>第五章　监督管理</w:t>
      </w:r>
    </w:p>
    <w:p w14:paraId="2CA7E82C" w14:textId="77777777" w:rsidR="000D2CE7" w:rsidRPr="000D2CE7" w:rsidRDefault="000D2CE7" w:rsidP="000D2CE7">
      <w:pPr>
        <w:spacing w:line="360" w:lineRule="auto"/>
        <w:ind w:firstLineChars="200" w:firstLine="600"/>
        <w:contextualSpacing/>
        <w:rPr>
          <w:rFonts w:ascii="仿宋" w:eastAsia="仿宋" w:hAnsi="仿宋"/>
          <w:sz w:val="30"/>
          <w:szCs w:val="30"/>
        </w:rPr>
      </w:pPr>
      <w:r w:rsidRPr="000D2CE7">
        <w:rPr>
          <w:rFonts w:ascii="仿宋" w:eastAsia="仿宋" w:hAnsi="仿宋" w:hint="eastAsia"/>
          <w:sz w:val="30"/>
          <w:szCs w:val="30"/>
        </w:rPr>
        <w:t>第四十三条　市场监督管理部门应当按照本办法的规定检查食品标识，重点检查以下内容：</w:t>
      </w:r>
    </w:p>
    <w:p w14:paraId="4082A990" w14:textId="77777777" w:rsidR="000D2CE7" w:rsidRPr="000D2CE7" w:rsidRDefault="000D2CE7" w:rsidP="000D2CE7">
      <w:pPr>
        <w:spacing w:line="360" w:lineRule="auto"/>
        <w:ind w:firstLineChars="200" w:firstLine="600"/>
        <w:contextualSpacing/>
        <w:rPr>
          <w:rFonts w:ascii="仿宋" w:eastAsia="仿宋" w:hAnsi="仿宋"/>
          <w:sz w:val="30"/>
          <w:szCs w:val="30"/>
        </w:rPr>
      </w:pPr>
      <w:r w:rsidRPr="000D2CE7">
        <w:rPr>
          <w:rFonts w:ascii="仿宋" w:eastAsia="仿宋" w:hAnsi="仿宋" w:hint="eastAsia"/>
          <w:sz w:val="30"/>
          <w:szCs w:val="30"/>
        </w:rPr>
        <w:t>（一）食品名称、生产日期、保质日期的标注情况；</w:t>
      </w:r>
    </w:p>
    <w:p w14:paraId="6FAFE163" w14:textId="77777777" w:rsidR="000D2CE7" w:rsidRPr="000D2CE7" w:rsidRDefault="000D2CE7" w:rsidP="000D2CE7">
      <w:pPr>
        <w:spacing w:line="360" w:lineRule="auto"/>
        <w:ind w:firstLineChars="200" w:firstLine="600"/>
        <w:contextualSpacing/>
        <w:rPr>
          <w:rFonts w:ascii="仿宋" w:eastAsia="仿宋" w:hAnsi="仿宋"/>
          <w:sz w:val="30"/>
          <w:szCs w:val="30"/>
        </w:rPr>
      </w:pPr>
      <w:r w:rsidRPr="000D2CE7">
        <w:rPr>
          <w:rFonts w:ascii="仿宋" w:eastAsia="仿宋" w:hAnsi="仿宋" w:hint="eastAsia"/>
          <w:sz w:val="30"/>
          <w:szCs w:val="30"/>
        </w:rPr>
        <w:t>（二）食品名称和配料表的标注及对应情况；</w:t>
      </w:r>
    </w:p>
    <w:p w14:paraId="49667845" w14:textId="77777777" w:rsidR="000D2CE7" w:rsidRPr="000D2CE7" w:rsidRDefault="000D2CE7" w:rsidP="000D2CE7">
      <w:pPr>
        <w:spacing w:line="360" w:lineRule="auto"/>
        <w:ind w:firstLineChars="200" w:firstLine="600"/>
        <w:contextualSpacing/>
        <w:rPr>
          <w:rFonts w:ascii="仿宋" w:eastAsia="仿宋" w:hAnsi="仿宋"/>
          <w:sz w:val="30"/>
          <w:szCs w:val="30"/>
        </w:rPr>
      </w:pPr>
      <w:r w:rsidRPr="000D2CE7">
        <w:rPr>
          <w:rFonts w:ascii="仿宋" w:eastAsia="仿宋" w:hAnsi="仿宋" w:hint="eastAsia"/>
          <w:sz w:val="30"/>
          <w:szCs w:val="30"/>
        </w:rPr>
        <w:t>（三）专供婴幼儿和其他特定人群的主辅食品，其标签标明主要营养成分及其含量的情况；</w:t>
      </w:r>
    </w:p>
    <w:p w14:paraId="7B20B8B8" w14:textId="77777777" w:rsidR="000D2CE7" w:rsidRPr="000D2CE7" w:rsidRDefault="000D2CE7" w:rsidP="000D2CE7">
      <w:pPr>
        <w:spacing w:line="360" w:lineRule="auto"/>
        <w:ind w:firstLineChars="200" w:firstLine="600"/>
        <w:contextualSpacing/>
        <w:rPr>
          <w:rFonts w:ascii="仿宋" w:eastAsia="仿宋" w:hAnsi="仿宋"/>
          <w:sz w:val="30"/>
          <w:szCs w:val="30"/>
        </w:rPr>
      </w:pPr>
      <w:r w:rsidRPr="000D2CE7">
        <w:rPr>
          <w:rFonts w:ascii="仿宋" w:eastAsia="仿宋" w:hAnsi="仿宋" w:hint="eastAsia"/>
          <w:sz w:val="30"/>
          <w:szCs w:val="30"/>
        </w:rPr>
        <w:t>（四）特殊食品标签、说明书的规范性和完整性，以及与注册或者备案的标签、说明书是否一致的情况；</w:t>
      </w:r>
    </w:p>
    <w:p w14:paraId="315B59E4" w14:textId="77777777" w:rsidR="000D2CE7" w:rsidRPr="000D2CE7" w:rsidRDefault="000D2CE7" w:rsidP="000D2CE7">
      <w:pPr>
        <w:spacing w:line="360" w:lineRule="auto"/>
        <w:ind w:firstLineChars="200" w:firstLine="600"/>
        <w:contextualSpacing/>
        <w:rPr>
          <w:rFonts w:ascii="仿宋" w:eastAsia="仿宋" w:hAnsi="仿宋"/>
          <w:sz w:val="30"/>
          <w:szCs w:val="30"/>
        </w:rPr>
      </w:pPr>
      <w:r w:rsidRPr="000D2CE7">
        <w:rPr>
          <w:rFonts w:ascii="仿宋" w:eastAsia="仿宋" w:hAnsi="仿宋" w:hint="eastAsia"/>
          <w:sz w:val="30"/>
          <w:szCs w:val="30"/>
        </w:rPr>
        <w:t>（五）本办法第三十二条、第三十三条规定的情况。</w:t>
      </w:r>
    </w:p>
    <w:p w14:paraId="18943ACD" w14:textId="77777777" w:rsidR="000D2CE7" w:rsidRPr="000D2CE7" w:rsidRDefault="000D2CE7" w:rsidP="000D2CE7">
      <w:pPr>
        <w:spacing w:line="360" w:lineRule="auto"/>
        <w:ind w:firstLineChars="200" w:firstLine="600"/>
        <w:contextualSpacing/>
        <w:rPr>
          <w:rFonts w:ascii="仿宋" w:eastAsia="仿宋" w:hAnsi="仿宋"/>
          <w:sz w:val="30"/>
          <w:szCs w:val="30"/>
        </w:rPr>
      </w:pPr>
      <w:r w:rsidRPr="000D2CE7">
        <w:rPr>
          <w:rFonts w:ascii="仿宋" w:eastAsia="仿宋" w:hAnsi="仿宋" w:hint="eastAsia"/>
          <w:sz w:val="30"/>
          <w:szCs w:val="30"/>
        </w:rPr>
        <w:t>第四十四条　市场监督管理部门在监督检查中发现食品标识存在违反本办法第三十三条规定情形的，应当查封、扣押违法生产经营的食品、食品添加剂。</w:t>
      </w:r>
    </w:p>
    <w:p w14:paraId="6CC4C82E" w14:textId="2E25961A" w:rsidR="000D2CE7" w:rsidRPr="000D2CE7" w:rsidRDefault="000D2CE7" w:rsidP="000D2CE7">
      <w:pPr>
        <w:spacing w:line="360" w:lineRule="auto"/>
        <w:ind w:firstLineChars="200" w:firstLine="600"/>
        <w:contextualSpacing/>
        <w:rPr>
          <w:rFonts w:ascii="仿宋" w:eastAsia="仿宋" w:hAnsi="仿宋"/>
          <w:sz w:val="30"/>
          <w:szCs w:val="30"/>
        </w:rPr>
      </w:pPr>
      <w:r w:rsidRPr="000D2CE7">
        <w:rPr>
          <w:rFonts w:ascii="仿宋" w:eastAsia="仿宋" w:hAnsi="仿宋" w:hint="eastAsia"/>
          <w:sz w:val="30"/>
          <w:szCs w:val="30"/>
        </w:rPr>
        <w:t>第四十五条　市场监督管理部门在监督检查中发现食品标识存在不影响食品安全且不会对消费者造成误导的问题或者瑕疵的，应当责令食品生产经营者限期改正；拒不改正的，予以行政处罚。对标识存在问题或者瑕疵而被召回的食品，食品生产者可以通过加贴标签或者补贴修正的方式对其标识进行更正，但不得更改生产日期、保质日期。</w:t>
      </w:r>
    </w:p>
    <w:p w14:paraId="498AB447" w14:textId="72FC27C7" w:rsidR="000D2CE7" w:rsidRPr="000D2CE7" w:rsidRDefault="000D2CE7" w:rsidP="000D2CE7">
      <w:pPr>
        <w:spacing w:line="360" w:lineRule="auto"/>
        <w:ind w:firstLineChars="200" w:firstLine="600"/>
        <w:contextualSpacing/>
        <w:rPr>
          <w:rFonts w:ascii="仿宋" w:eastAsia="仿宋" w:hAnsi="仿宋"/>
          <w:sz w:val="30"/>
          <w:szCs w:val="30"/>
        </w:rPr>
      </w:pPr>
      <w:r w:rsidRPr="000D2CE7">
        <w:rPr>
          <w:rFonts w:ascii="仿宋" w:eastAsia="仿宋" w:hAnsi="仿宋" w:hint="eastAsia"/>
          <w:sz w:val="30"/>
          <w:szCs w:val="30"/>
        </w:rPr>
        <w:t>第四十六条　通过互联网展示和销售的食品，食品质量安全相关内容介绍和食品标识图片应当与实际销售食品的标识内容一致，生产日期、保</w:t>
      </w:r>
      <w:r w:rsidRPr="000D2CE7">
        <w:rPr>
          <w:rFonts w:ascii="仿宋" w:eastAsia="仿宋" w:hAnsi="仿宋" w:hint="eastAsia"/>
          <w:sz w:val="30"/>
          <w:szCs w:val="30"/>
        </w:rPr>
        <w:lastRenderedPageBreak/>
        <w:t>质日期等动态变化的内容除外。网络食品交易第三方平台提供者应当对网络展示和销售食品的相关内容介绍和食品标识图片加强管理。</w:t>
      </w:r>
    </w:p>
    <w:p w14:paraId="6932DEDC" w14:textId="77777777" w:rsidR="000D2CE7" w:rsidRPr="000D2CE7" w:rsidRDefault="000D2CE7" w:rsidP="000D2CE7">
      <w:pPr>
        <w:spacing w:line="360" w:lineRule="auto"/>
        <w:contextualSpacing/>
        <w:jc w:val="center"/>
        <w:rPr>
          <w:rFonts w:ascii="仿宋" w:eastAsia="仿宋" w:hAnsi="仿宋"/>
          <w:b/>
          <w:bCs/>
          <w:sz w:val="30"/>
          <w:szCs w:val="30"/>
        </w:rPr>
      </w:pPr>
      <w:r w:rsidRPr="000D2CE7">
        <w:rPr>
          <w:rFonts w:ascii="仿宋" w:eastAsia="仿宋" w:hAnsi="仿宋" w:hint="eastAsia"/>
          <w:b/>
          <w:bCs/>
          <w:sz w:val="30"/>
          <w:szCs w:val="30"/>
        </w:rPr>
        <w:t>第六章　法律责任</w:t>
      </w:r>
    </w:p>
    <w:p w14:paraId="5F9C7A4F" w14:textId="77777777" w:rsidR="000D2CE7" w:rsidRPr="000D2CE7" w:rsidRDefault="000D2CE7" w:rsidP="000D2CE7">
      <w:pPr>
        <w:spacing w:line="360" w:lineRule="auto"/>
        <w:ind w:firstLineChars="200" w:firstLine="600"/>
        <w:contextualSpacing/>
        <w:rPr>
          <w:rFonts w:ascii="仿宋" w:eastAsia="仿宋" w:hAnsi="仿宋"/>
          <w:sz w:val="30"/>
          <w:szCs w:val="30"/>
        </w:rPr>
      </w:pPr>
      <w:r w:rsidRPr="000D2CE7">
        <w:rPr>
          <w:rFonts w:ascii="仿宋" w:eastAsia="仿宋" w:hAnsi="仿宋" w:hint="eastAsia"/>
          <w:sz w:val="30"/>
          <w:szCs w:val="30"/>
        </w:rPr>
        <w:t>第四十七条　生产经营标注虚假生产日期、保质日期或者超过保质日期的食品、食品添加剂，依照《中华人民共和国食品安全法》第一百二十四条的规定进行处罚。</w:t>
      </w:r>
    </w:p>
    <w:p w14:paraId="110D011E" w14:textId="77777777" w:rsidR="000D2CE7" w:rsidRPr="000D2CE7" w:rsidRDefault="000D2CE7" w:rsidP="000D2CE7">
      <w:pPr>
        <w:spacing w:line="360" w:lineRule="auto"/>
        <w:ind w:firstLineChars="200" w:firstLine="600"/>
        <w:contextualSpacing/>
        <w:rPr>
          <w:rFonts w:ascii="仿宋" w:eastAsia="仿宋" w:hAnsi="仿宋"/>
          <w:sz w:val="30"/>
          <w:szCs w:val="30"/>
        </w:rPr>
      </w:pPr>
      <w:r w:rsidRPr="000D2CE7">
        <w:rPr>
          <w:rFonts w:ascii="仿宋" w:eastAsia="仿宋" w:hAnsi="仿宋" w:hint="eastAsia"/>
          <w:sz w:val="30"/>
          <w:szCs w:val="30"/>
        </w:rPr>
        <w:t>第四十八条　食品生产经营者有下列情形之一的，由县级以上市场监督管理部门依照《中华人民共和国食品安全法》第一百二十五条第一款的规定给予处罚：</w:t>
      </w:r>
    </w:p>
    <w:p w14:paraId="3AF09C43" w14:textId="77777777" w:rsidR="000D2CE7" w:rsidRPr="000D2CE7" w:rsidRDefault="000D2CE7" w:rsidP="000D2CE7">
      <w:pPr>
        <w:spacing w:line="360" w:lineRule="auto"/>
        <w:ind w:firstLineChars="200" w:firstLine="600"/>
        <w:contextualSpacing/>
        <w:rPr>
          <w:rFonts w:ascii="仿宋" w:eastAsia="仿宋" w:hAnsi="仿宋"/>
          <w:sz w:val="30"/>
          <w:szCs w:val="30"/>
        </w:rPr>
      </w:pPr>
      <w:r w:rsidRPr="000D2CE7">
        <w:rPr>
          <w:rFonts w:ascii="仿宋" w:eastAsia="仿宋" w:hAnsi="仿宋" w:hint="eastAsia"/>
          <w:sz w:val="30"/>
          <w:szCs w:val="30"/>
        </w:rPr>
        <w:t>（一）食品标识中使用虚假、夸大、易使消费者产生误解的文字或者图案的；</w:t>
      </w:r>
    </w:p>
    <w:p w14:paraId="3BA7914E" w14:textId="77777777" w:rsidR="000D2CE7" w:rsidRPr="000D2CE7" w:rsidRDefault="000D2CE7" w:rsidP="000D2CE7">
      <w:pPr>
        <w:spacing w:line="360" w:lineRule="auto"/>
        <w:ind w:firstLineChars="200" w:firstLine="600"/>
        <w:contextualSpacing/>
        <w:rPr>
          <w:rFonts w:ascii="仿宋" w:eastAsia="仿宋" w:hAnsi="仿宋"/>
          <w:sz w:val="30"/>
          <w:szCs w:val="30"/>
        </w:rPr>
      </w:pPr>
      <w:r w:rsidRPr="000D2CE7">
        <w:rPr>
          <w:rFonts w:ascii="仿宋" w:eastAsia="仿宋" w:hAnsi="仿宋" w:hint="eastAsia"/>
          <w:sz w:val="30"/>
          <w:szCs w:val="30"/>
        </w:rPr>
        <w:t>（二）以药品名称作为食品名称（按照传统既是食品又是中药材的物质、营养强化剂的物质以及以原料名称命名或者保健食品注册批准在先的除外），或者在食品标识中涉及疾病预防、治疗功能的；</w:t>
      </w:r>
    </w:p>
    <w:p w14:paraId="267E2472" w14:textId="77777777" w:rsidR="000D2CE7" w:rsidRPr="000D2CE7" w:rsidRDefault="000D2CE7" w:rsidP="000D2CE7">
      <w:pPr>
        <w:spacing w:line="360" w:lineRule="auto"/>
        <w:ind w:firstLineChars="200" w:firstLine="600"/>
        <w:contextualSpacing/>
        <w:rPr>
          <w:rFonts w:ascii="仿宋" w:eastAsia="仿宋" w:hAnsi="仿宋"/>
          <w:sz w:val="30"/>
          <w:szCs w:val="30"/>
        </w:rPr>
      </w:pPr>
      <w:r w:rsidRPr="000D2CE7">
        <w:rPr>
          <w:rFonts w:ascii="仿宋" w:eastAsia="仿宋" w:hAnsi="仿宋" w:hint="eastAsia"/>
          <w:sz w:val="30"/>
          <w:szCs w:val="30"/>
        </w:rPr>
        <w:t>（三）普通食品标注保健食品名称，或者普通食品宣称具有保健功能的；</w:t>
      </w:r>
    </w:p>
    <w:p w14:paraId="5048EB5A" w14:textId="77777777" w:rsidR="000D2CE7" w:rsidRPr="000D2CE7" w:rsidRDefault="000D2CE7" w:rsidP="000D2CE7">
      <w:pPr>
        <w:spacing w:line="360" w:lineRule="auto"/>
        <w:ind w:firstLineChars="200" w:firstLine="600"/>
        <w:contextualSpacing/>
        <w:rPr>
          <w:rFonts w:ascii="仿宋" w:eastAsia="仿宋" w:hAnsi="仿宋"/>
          <w:sz w:val="30"/>
          <w:szCs w:val="30"/>
        </w:rPr>
      </w:pPr>
      <w:r w:rsidRPr="000D2CE7">
        <w:rPr>
          <w:rFonts w:ascii="仿宋" w:eastAsia="仿宋" w:hAnsi="仿宋" w:hint="eastAsia"/>
          <w:sz w:val="30"/>
          <w:szCs w:val="30"/>
        </w:rPr>
        <w:t>（四）普通食品标注特殊医学用途配方食品名称，或者普通食品宣称特殊医学用途配方食品临床效果的；</w:t>
      </w:r>
    </w:p>
    <w:p w14:paraId="1879AF8B" w14:textId="77777777" w:rsidR="000D2CE7" w:rsidRPr="000D2CE7" w:rsidRDefault="000D2CE7" w:rsidP="000D2CE7">
      <w:pPr>
        <w:spacing w:line="360" w:lineRule="auto"/>
        <w:ind w:firstLineChars="200" w:firstLine="600"/>
        <w:contextualSpacing/>
        <w:rPr>
          <w:rFonts w:ascii="仿宋" w:eastAsia="仿宋" w:hAnsi="仿宋"/>
          <w:sz w:val="30"/>
          <w:szCs w:val="30"/>
        </w:rPr>
      </w:pPr>
      <w:r w:rsidRPr="000D2CE7">
        <w:rPr>
          <w:rFonts w:ascii="仿宋" w:eastAsia="仿宋" w:hAnsi="仿宋" w:hint="eastAsia"/>
          <w:sz w:val="30"/>
          <w:szCs w:val="30"/>
        </w:rPr>
        <w:t>（五）虚假标注配料表以及其他强制性标注内容的；</w:t>
      </w:r>
    </w:p>
    <w:p w14:paraId="0F5024CA" w14:textId="77777777" w:rsidR="000D2CE7" w:rsidRPr="000D2CE7" w:rsidRDefault="000D2CE7" w:rsidP="000D2CE7">
      <w:pPr>
        <w:spacing w:line="360" w:lineRule="auto"/>
        <w:ind w:firstLineChars="200" w:firstLine="600"/>
        <w:contextualSpacing/>
        <w:rPr>
          <w:rFonts w:ascii="仿宋" w:eastAsia="仿宋" w:hAnsi="仿宋"/>
          <w:sz w:val="30"/>
          <w:szCs w:val="30"/>
        </w:rPr>
      </w:pPr>
      <w:r w:rsidRPr="000D2CE7">
        <w:rPr>
          <w:rFonts w:ascii="仿宋" w:eastAsia="仿宋" w:hAnsi="仿宋" w:hint="eastAsia"/>
          <w:sz w:val="30"/>
          <w:szCs w:val="30"/>
        </w:rPr>
        <w:t>（六）在食品中使用了食品添加剂，按规定应当标注而未标注的，或者标注食品添加剂的方式不符合相关法律法规和食品安全标准规定的；</w:t>
      </w:r>
    </w:p>
    <w:p w14:paraId="10A02331" w14:textId="77777777" w:rsidR="000D2CE7" w:rsidRPr="000D2CE7" w:rsidRDefault="000D2CE7" w:rsidP="000D2CE7">
      <w:pPr>
        <w:spacing w:line="360" w:lineRule="auto"/>
        <w:ind w:firstLineChars="200" w:firstLine="600"/>
        <w:contextualSpacing/>
        <w:rPr>
          <w:rFonts w:ascii="仿宋" w:eastAsia="仿宋" w:hAnsi="仿宋"/>
          <w:sz w:val="30"/>
          <w:szCs w:val="30"/>
        </w:rPr>
      </w:pPr>
      <w:r w:rsidRPr="000D2CE7">
        <w:rPr>
          <w:rFonts w:ascii="仿宋" w:eastAsia="仿宋" w:hAnsi="仿宋" w:hint="eastAsia"/>
          <w:sz w:val="30"/>
          <w:szCs w:val="30"/>
        </w:rPr>
        <w:t>（七）食品标识不符合本办法规定，且不属于瑕疵的；</w:t>
      </w:r>
    </w:p>
    <w:p w14:paraId="6A72BF0D" w14:textId="77777777" w:rsidR="000D2CE7" w:rsidRPr="000D2CE7" w:rsidRDefault="000D2CE7" w:rsidP="000D2CE7">
      <w:pPr>
        <w:spacing w:line="360" w:lineRule="auto"/>
        <w:ind w:firstLineChars="200" w:firstLine="600"/>
        <w:contextualSpacing/>
        <w:rPr>
          <w:rFonts w:ascii="仿宋" w:eastAsia="仿宋" w:hAnsi="仿宋"/>
          <w:sz w:val="30"/>
          <w:szCs w:val="30"/>
        </w:rPr>
      </w:pPr>
      <w:r w:rsidRPr="000D2CE7">
        <w:rPr>
          <w:rFonts w:ascii="仿宋" w:eastAsia="仿宋" w:hAnsi="仿宋" w:hint="eastAsia"/>
          <w:sz w:val="30"/>
          <w:szCs w:val="30"/>
        </w:rPr>
        <w:lastRenderedPageBreak/>
        <w:t>（八）进口食品不标注中文标识的；</w:t>
      </w:r>
    </w:p>
    <w:p w14:paraId="4F185506" w14:textId="77777777" w:rsidR="000D2CE7" w:rsidRPr="000D2CE7" w:rsidRDefault="000D2CE7" w:rsidP="000D2CE7">
      <w:pPr>
        <w:spacing w:line="360" w:lineRule="auto"/>
        <w:ind w:firstLineChars="200" w:firstLine="600"/>
        <w:contextualSpacing/>
        <w:rPr>
          <w:rFonts w:ascii="仿宋" w:eastAsia="仿宋" w:hAnsi="仿宋"/>
          <w:sz w:val="30"/>
          <w:szCs w:val="30"/>
        </w:rPr>
      </w:pPr>
      <w:r w:rsidRPr="000D2CE7">
        <w:rPr>
          <w:rFonts w:ascii="仿宋" w:eastAsia="仿宋" w:hAnsi="仿宋" w:hint="eastAsia"/>
          <w:sz w:val="30"/>
          <w:szCs w:val="30"/>
        </w:rPr>
        <w:t>（九）保健食品标签声称的保健功能与注册或备案内容不一致或涉及疾病预防、治疗功能。</w:t>
      </w:r>
    </w:p>
    <w:p w14:paraId="7382B852" w14:textId="77777777" w:rsidR="000D2CE7" w:rsidRPr="000D2CE7" w:rsidRDefault="000D2CE7" w:rsidP="000D2CE7">
      <w:pPr>
        <w:spacing w:line="360" w:lineRule="auto"/>
        <w:ind w:firstLineChars="200" w:firstLine="600"/>
        <w:contextualSpacing/>
        <w:rPr>
          <w:rFonts w:ascii="仿宋" w:eastAsia="仿宋" w:hAnsi="仿宋"/>
          <w:sz w:val="30"/>
          <w:szCs w:val="30"/>
        </w:rPr>
      </w:pPr>
      <w:r w:rsidRPr="000D2CE7">
        <w:rPr>
          <w:rFonts w:ascii="仿宋" w:eastAsia="仿宋" w:hAnsi="仿宋" w:hint="eastAsia"/>
          <w:sz w:val="30"/>
          <w:szCs w:val="30"/>
        </w:rPr>
        <w:t>第四十九条　食品生产经营者伪造、变造食品标识、说明书的，由县级以上市场监督管理部门没收违法生产经营的食品和违法所得，处一万元以上三万元以下罚款；构成犯罪的，依法追究刑事责任。</w:t>
      </w:r>
    </w:p>
    <w:p w14:paraId="78E60644" w14:textId="77777777" w:rsidR="000D2CE7" w:rsidRPr="000D2CE7" w:rsidRDefault="000D2CE7" w:rsidP="000D2CE7">
      <w:pPr>
        <w:spacing w:line="360" w:lineRule="auto"/>
        <w:ind w:firstLineChars="200" w:firstLine="600"/>
        <w:contextualSpacing/>
        <w:rPr>
          <w:rFonts w:ascii="仿宋" w:eastAsia="仿宋" w:hAnsi="仿宋"/>
          <w:sz w:val="30"/>
          <w:szCs w:val="30"/>
        </w:rPr>
      </w:pPr>
      <w:r w:rsidRPr="000D2CE7">
        <w:rPr>
          <w:rFonts w:ascii="仿宋" w:eastAsia="仿宋" w:hAnsi="仿宋" w:hint="eastAsia"/>
          <w:sz w:val="30"/>
          <w:szCs w:val="30"/>
        </w:rPr>
        <w:t>第五十条　违反本办法第二十五条、第三十二条至第四十二条规定的，由县级以上市场监督管理部门依照《中华人民共和国食品安全法》第一百二十五条第一款的规定进行处罚。</w:t>
      </w:r>
    </w:p>
    <w:p w14:paraId="2B8B4EDF" w14:textId="77777777" w:rsidR="000D2CE7" w:rsidRPr="000D2CE7" w:rsidRDefault="000D2CE7" w:rsidP="000D2CE7">
      <w:pPr>
        <w:spacing w:line="360" w:lineRule="auto"/>
        <w:ind w:firstLineChars="200" w:firstLine="600"/>
        <w:contextualSpacing/>
        <w:rPr>
          <w:rFonts w:ascii="仿宋" w:eastAsia="仿宋" w:hAnsi="仿宋"/>
          <w:sz w:val="30"/>
          <w:szCs w:val="30"/>
        </w:rPr>
      </w:pPr>
      <w:r w:rsidRPr="000D2CE7">
        <w:rPr>
          <w:rFonts w:ascii="仿宋" w:eastAsia="仿宋" w:hAnsi="仿宋" w:hint="eastAsia"/>
          <w:sz w:val="30"/>
          <w:szCs w:val="30"/>
        </w:rPr>
        <w:t>第五十一条　违反本办法第五条至第二十四条、第二十六条至第二十九条、第三十条第一款规定，由县级以上市场监督管理部门依照《中华人民共和国食品安全法》第一百二十五条第二款的规定进行处理。</w:t>
      </w:r>
    </w:p>
    <w:p w14:paraId="1A5D97B5" w14:textId="77777777" w:rsidR="000D2CE7" w:rsidRPr="000D2CE7" w:rsidRDefault="000D2CE7" w:rsidP="000D2CE7">
      <w:pPr>
        <w:spacing w:line="360" w:lineRule="auto"/>
        <w:ind w:firstLineChars="200" w:firstLine="600"/>
        <w:contextualSpacing/>
        <w:rPr>
          <w:rFonts w:ascii="仿宋" w:eastAsia="仿宋" w:hAnsi="仿宋"/>
          <w:sz w:val="30"/>
          <w:szCs w:val="30"/>
        </w:rPr>
      </w:pPr>
      <w:r w:rsidRPr="000D2CE7">
        <w:rPr>
          <w:rFonts w:ascii="仿宋" w:eastAsia="仿宋" w:hAnsi="仿宋" w:hint="eastAsia"/>
          <w:sz w:val="30"/>
          <w:szCs w:val="30"/>
        </w:rPr>
        <w:t>第五十二条　违反本办法第四十六条规定，食品生产经营者或者网络食品交易第三方平台提供者未履行食品标识相关责任义务的，由县级以上市场监督管理部门给予警告，责令改正；食品生产经营者拒不改正的，由县级以上市场监督管理部门给予一万元以上三万元以下罚款。</w:t>
      </w:r>
    </w:p>
    <w:p w14:paraId="1391B44D" w14:textId="77777777" w:rsidR="000D2CE7" w:rsidRPr="000D2CE7" w:rsidRDefault="000D2CE7" w:rsidP="000D2CE7">
      <w:pPr>
        <w:spacing w:line="360" w:lineRule="auto"/>
        <w:contextualSpacing/>
        <w:jc w:val="center"/>
        <w:rPr>
          <w:rFonts w:ascii="仿宋" w:eastAsia="仿宋" w:hAnsi="仿宋"/>
          <w:b/>
          <w:bCs/>
          <w:sz w:val="30"/>
          <w:szCs w:val="30"/>
        </w:rPr>
      </w:pPr>
      <w:r w:rsidRPr="000D2CE7">
        <w:rPr>
          <w:rFonts w:ascii="仿宋" w:eastAsia="仿宋" w:hAnsi="仿宋" w:hint="eastAsia"/>
          <w:b/>
          <w:bCs/>
          <w:sz w:val="30"/>
          <w:szCs w:val="30"/>
        </w:rPr>
        <w:t>第七章　附则</w:t>
      </w:r>
    </w:p>
    <w:p w14:paraId="57BEB4A1" w14:textId="77777777" w:rsidR="000D2CE7" w:rsidRPr="000D2CE7" w:rsidRDefault="000D2CE7" w:rsidP="000D2CE7">
      <w:pPr>
        <w:spacing w:line="360" w:lineRule="auto"/>
        <w:ind w:firstLineChars="200" w:firstLine="600"/>
        <w:contextualSpacing/>
        <w:rPr>
          <w:rFonts w:ascii="仿宋" w:eastAsia="仿宋" w:hAnsi="仿宋"/>
          <w:sz w:val="30"/>
          <w:szCs w:val="30"/>
        </w:rPr>
      </w:pPr>
      <w:r w:rsidRPr="000D2CE7">
        <w:rPr>
          <w:rFonts w:ascii="仿宋" w:eastAsia="仿宋" w:hAnsi="仿宋" w:hint="eastAsia"/>
          <w:sz w:val="30"/>
          <w:szCs w:val="30"/>
        </w:rPr>
        <w:t>第五十三条　本办法由国家市场监督管理总局解释。</w:t>
      </w:r>
    </w:p>
    <w:p w14:paraId="739A4BE1" w14:textId="4A246957" w:rsidR="000D2CE7" w:rsidRPr="000D2CE7" w:rsidRDefault="000D2CE7" w:rsidP="000D2CE7">
      <w:pPr>
        <w:spacing w:line="360" w:lineRule="auto"/>
        <w:ind w:firstLineChars="200" w:firstLine="600"/>
        <w:contextualSpacing/>
        <w:rPr>
          <w:rFonts w:ascii="仿宋" w:eastAsia="仿宋" w:hAnsi="仿宋"/>
          <w:sz w:val="30"/>
          <w:szCs w:val="30"/>
        </w:rPr>
      </w:pPr>
      <w:r w:rsidRPr="000D2CE7">
        <w:rPr>
          <w:rFonts w:ascii="仿宋" w:eastAsia="仿宋" w:hAnsi="仿宋" w:hint="eastAsia"/>
          <w:sz w:val="30"/>
          <w:szCs w:val="30"/>
        </w:rPr>
        <w:t>第五十四条　本办法自</w:t>
      </w:r>
      <w:r w:rsidRPr="000D2CE7">
        <w:rPr>
          <w:rFonts w:ascii="仿宋" w:eastAsia="仿宋" w:hAnsi="仿宋"/>
          <w:sz w:val="30"/>
          <w:szCs w:val="30"/>
        </w:rPr>
        <w:t xml:space="preserve"> 年 月 日起施行。原国家质量监督检验检疫总局公布的《食品标识管理规定》、原卫生部公布的《保健食品标识规定》同时废止。</w:t>
      </w:r>
    </w:p>
    <w:sectPr w:rsidR="000D2CE7" w:rsidRPr="000D2CE7" w:rsidSect="001E6D43">
      <w:pgSz w:w="11906" w:h="16838"/>
      <w:pgMar w:top="1440" w:right="1134" w:bottom="1440" w:left="1134"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1"/>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D43"/>
    <w:rsid w:val="000D2CE7"/>
    <w:rsid w:val="001E6D43"/>
    <w:rsid w:val="00201C9C"/>
    <w:rsid w:val="002F292A"/>
    <w:rsid w:val="003B3542"/>
    <w:rsid w:val="005321AB"/>
    <w:rsid w:val="00653CBD"/>
    <w:rsid w:val="006A5B0B"/>
    <w:rsid w:val="007544C9"/>
    <w:rsid w:val="007B2E53"/>
    <w:rsid w:val="009D64B3"/>
    <w:rsid w:val="00A96E8F"/>
    <w:rsid w:val="00E84D44"/>
    <w:rsid w:val="00F40209"/>
    <w:rsid w:val="00FC4C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DD7068"/>
  <w15:chartTrackingRefBased/>
  <w15:docId w15:val="{7432108A-6551-44FE-9065-A9636AD3B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1189</Words>
  <Characters>6778</Characters>
  <Application>Microsoft Office Word</Application>
  <DocSecurity>0</DocSecurity>
  <Lines>56</Lines>
  <Paragraphs>15</Paragraphs>
  <ScaleCrop>false</ScaleCrop>
  <Company/>
  <LinksUpToDate>false</LinksUpToDate>
  <CharactersWithSpaces>7952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Shen WeiWei</dc:creator>
  <cp:keywords/>
  <dc:description/>
  <cp:lastModifiedBy>chen shuo</cp:lastModifiedBy>
  <cp:revision>2</cp:revision>
  <dcterms:created xsi:type="dcterms:W3CDTF">2020-07-29T08:58:00Z</dcterms:created>
  <dcterms:modified xsi:type="dcterms:W3CDTF">2020-07-29T08:58:00Z</dcterms:modified>
</cp:coreProperties>
</file>