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contextualSpacing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 件：</w:t>
      </w:r>
    </w:p>
    <w:p>
      <w:pPr>
        <w:spacing w:line="400" w:lineRule="exact"/>
        <w:contextualSpacing/>
        <w:jc w:val="center"/>
        <w:rPr>
          <w:rFonts w:hint="eastAsia" w:ascii="黑体" w:hAnsi="黑体" w:eastAsia="黑体"/>
          <w:b/>
          <w:color w:val="000000"/>
          <w:sz w:val="32"/>
          <w:szCs w:val="32"/>
        </w:rPr>
      </w:pPr>
      <w:bookmarkStart w:id="1" w:name="_GoBack"/>
      <w:r>
        <w:rPr>
          <w:rFonts w:hint="eastAsia" w:ascii="黑体" w:hAnsi="黑体" w:eastAsia="黑体"/>
          <w:b/>
          <w:color w:val="000000"/>
          <w:sz w:val="32"/>
          <w:szCs w:val="32"/>
        </w:rPr>
        <w:t>茶行业抖音线上平台开发运营情况调查表</w:t>
      </w:r>
    </w:p>
    <w:bookmarkEnd w:id="1"/>
    <w:tbl>
      <w:tblPr>
        <w:tblStyle w:val="2"/>
        <w:tblW w:w="9616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850"/>
        <w:gridCol w:w="835"/>
        <w:gridCol w:w="1701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3"/>
              <w:contextualSpacing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2"/>
              </w:rPr>
              <w:t>单位名称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:</w:t>
            </w:r>
          </w:p>
        </w:tc>
        <w:tc>
          <w:tcPr>
            <w:tcW w:w="3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抖音账号：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3"/>
              <w:contextualSpacing/>
              <w:rPr>
                <w:rFonts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抖音线上平台负责人姓名：</w:t>
            </w:r>
          </w:p>
        </w:tc>
        <w:tc>
          <w:tcPr>
            <w:tcW w:w="3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3"/>
              <w:contextualSpacing/>
              <w:rPr>
                <w:rFonts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单位职务：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3"/>
              <w:contextualSpacing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联系电话：</w:t>
            </w:r>
          </w:p>
        </w:tc>
        <w:tc>
          <w:tcPr>
            <w:tcW w:w="3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firstLine="3"/>
              <w:contextualSpacing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 xml:space="preserve">邮 </w:t>
            </w: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1、贵企业对抖音线上销售平台运营效果评价：</w:t>
            </w:r>
          </w:p>
          <w:p>
            <w:pPr>
              <w:widowControl/>
              <w:spacing w:line="420" w:lineRule="exact"/>
              <w:contextualSpacing/>
              <w:jc w:val="lef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满意 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              □一般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        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不了解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    □不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2、贵企业对抖音线上平台后续发展评价：</w:t>
            </w:r>
          </w:p>
          <w:p>
            <w:pPr>
              <w:widowControl/>
              <w:spacing w:line="420" w:lineRule="exact"/>
              <w:contextualSpacing/>
              <w:jc w:val="lef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□看好     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□一般      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□不看好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3、目前贵企业已使用哪种新媒体方式进行产品营销及品牌宣传？（可多选）</w:t>
            </w:r>
          </w:p>
          <w:p>
            <w:pPr>
              <w:widowControl/>
              <w:spacing w:line="420" w:lineRule="exact"/>
              <w:ind w:left="3"/>
              <w:contextualSpacing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淘宝/天猫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  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微信公众/订阅号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  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抖音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微商城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 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快手  </w:t>
            </w:r>
          </w:p>
          <w:p>
            <w:pPr>
              <w:widowControl/>
              <w:spacing w:line="420" w:lineRule="exact"/>
              <w:ind w:left="3"/>
              <w:contextualSpacing/>
              <w:jc w:val="left"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京东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苏宁易购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  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拼多多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□其他：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  <w:t xml:space="preserve">              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3"/>
              <w:contextualSpacing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4、今年贵企业重点想使用哪种新媒体平台进行营销及品牌宣传？（可多选）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抖音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利用直播方式</w:t>
            </w:r>
          </w:p>
        </w:tc>
        <w:tc>
          <w:tcPr>
            <w:tcW w:w="2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3"/>
              <w:contextualSpacing/>
              <w:jc w:val="left"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微信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社群营销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橱窗、抖音小店</w:t>
            </w:r>
          </w:p>
        </w:tc>
        <w:tc>
          <w:tcPr>
            <w:tcW w:w="25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公众号/订阅号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28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今日头条图文</w:t>
            </w:r>
          </w:p>
        </w:tc>
        <w:tc>
          <w:tcPr>
            <w:tcW w:w="25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视频号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</w:pPr>
            <w:bookmarkStart w:id="0" w:name="_Hlk36484594"/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bookmarkEnd w:id="0"/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淘宝/天猫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利用直播方式</w:t>
            </w:r>
          </w:p>
        </w:tc>
        <w:tc>
          <w:tcPr>
            <w:tcW w:w="2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快手</w:t>
            </w: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利用直播方式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不利用直播方式</w:t>
            </w:r>
          </w:p>
        </w:tc>
        <w:tc>
          <w:tcPr>
            <w:tcW w:w="25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2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不利用直播方式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□其他：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2"/>
                <w:u w:val="single"/>
              </w:rPr>
              <w:t xml:space="preserve">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ind w:left="3"/>
              <w:contextualSpacing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5、贵企业是否愿意运用抖音平台进行产品营销及品牌宣传？</w:t>
            </w:r>
          </w:p>
          <w:p>
            <w:pPr>
              <w:widowControl/>
              <w:spacing w:line="420" w:lineRule="exact"/>
              <w:contextualSpacing/>
              <w:jc w:val="left"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是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否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 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不确定 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其他短视频账号，请注明：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6、贵企业希望协会抖音账号推送什么内容？（可多选）</w:t>
            </w:r>
          </w:p>
          <w:p>
            <w:pPr>
              <w:widowControl/>
              <w:spacing w:line="420" w:lineRule="exact"/>
              <w:ind w:left="3"/>
              <w:contextualSpacing/>
              <w:jc w:val="left"/>
              <w:rPr>
                <w:rFonts w:ascii="仿宋" w:hAnsi="仿宋" w:eastAsia="仿宋"/>
                <w:color w:val="000000"/>
                <w:kern w:val="0"/>
                <w:sz w:val="22"/>
                <w:u w:val="single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□协会活动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帮助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会员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带货 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□茶界新奇事物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□科普知识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□其他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7、贵企业是否愿意参加协会开展的免费网络直播培训活动？</w:t>
            </w:r>
          </w:p>
          <w:p>
            <w:pPr>
              <w:widowControl/>
              <w:spacing w:line="420" w:lineRule="exact"/>
              <w:contextualSpacing/>
              <w:jc w:val="left"/>
              <w:rPr>
                <w:rFonts w:hint="eastAsia"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愿意     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                  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不确定  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                    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不感兴趣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contextualSpacing/>
              <w:jc w:val="left"/>
              <w:rPr>
                <w:rFonts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8、贵企业是否愿意在抖音平台开店进行网络销售？</w:t>
            </w:r>
          </w:p>
          <w:p>
            <w:pPr>
              <w:widowControl/>
              <w:spacing w:line="420" w:lineRule="exact"/>
              <w:ind w:left="3"/>
              <w:contextualSpacing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/>
                <w:color w:val="000000"/>
                <w:kern w:val="0"/>
                <w:sz w:val="22"/>
              </w:rPr>
              <w:t>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愿意     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       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不确定  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         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不感兴趣   </w:t>
            </w:r>
            <w:r>
              <w:rPr>
                <w:rFonts w:ascii="仿宋" w:hAnsi="仿宋" w:eastAsia="仿宋"/>
                <w:color w:val="000000"/>
                <w:kern w:val="0"/>
                <w:sz w:val="22"/>
              </w:rPr>
              <w:t xml:space="preserve">           □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已开店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96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单位负责人签字：                         公章：</w:t>
            </w:r>
          </w:p>
          <w:p>
            <w:pPr>
              <w:widowControl/>
              <w:spacing w:line="420" w:lineRule="exact"/>
              <w:ind w:left="3" w:firstLine="7288" w:firstLineChars="3300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spacing w:line="420" w:lineRule="exact"/>
              <w:ind w:firstLine="7509" w:firstLineChars="3400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2020年   月  日</w:t>
            </w:r>
          </w:p>
        </w:tc>
      </w:tr>
    </w:tbl>
    <w:p>
      <w:pPr>
        <w:spacing w:line="360" w:lineRule="auto"/>
        <w:contextualSpacing/>
      </w:pPr>
      <w:r>
        <w:rPr>
          <w:rFonts w:hint="eastAsia" w:ascii="楷体" w:hAnsi="楷体" w:eastAsia="楷体"/>
          <w:b/>
          <w:bCs/>
          <w:color w:val="000000"/>
          <w:szCs w:val="21"/>
        </w:rPr>
        <w:t>注：请于4月17日前将调查表以电子版形式报送至邮箱：</w:t>
      </w:r>
      <w:r>
        <w:rPr>
          <w:rFonts w:hint="eastAsia" w:ascii="华文中宋" w:hAnsi="华文中宋" w:eastAsia="华文中宋"/>
          <w:b/>
          <w:bCs/>
          <w:color w:val="000000"/>
          <w:szCs w:val="21"/>
        </w:rPr>
        <w:t>ctma1992@163.com，</w:t>
      </w:r>
      <w:r>
        <w:rPr>
          <w:rFonts w:hint="eastAsia" w:ascii="楷体" w:hAnsi="楷体" w:eastAsia="楷体"/>
          <w:b/>
          <w:bCs/>
          <w:color w:val="000000"/>
          <w:szCs w:val="21"/>
        </w:rPr>
        <w:t>并请电话确认。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24E45"/>
    <w:rsid w:val="0272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2020-04-01T09:24:00Z</dcterms:created>
  <dc:creator>逍遥同学</dc:creator>
  <cp:lastModifiedBy>逍遥同学</cp:lastModifiedBy>
  <dcterms:modified xsi:type="dcterms:W3CDTF">2020-04-01T09:25:40Z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