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7F30D" w14:textId="0C218C59" w:rsidR="008F5243" w:rsidRPr="00653F42" w:rsidRDefault="00653F42" w:rsidP="008F5243">
      <w:pPr>
        <w:jc w:val="center"/>
        <w:rPr>
          <w:rFonts w:ascii="方正小标宋简体" w:eastAsia="方正小标宋简体" w:hAnsi="方正小标宋简体" w:cs="方正小标宋简体"/>
          <w:sz w:val="40"/>
          <w:szCs w:val="30"/>
        </w:rPr>
      </w:pPr>
      <w:r>
        <w:rPr>
          <w:rFonts w:ascii="方正小标宋简体" w:eastAsia="方正小标宋简体" w:hAnsi="方正小标宋简体" w:cs="方正小标宋简体" w:hint="eastAsia"/>
          <w:sz w:val="40"/>
          <w:szCs w:val="30"/>
        </w:rPr>
        <w:t>中国茶叶流通协会</w:t>
      </w:r>
      <w:r w:rsidR="00AE54C3">
        <w:rPr>
          <w:rFonts w:ascii="方正小标宋简体" w:eastAsia="方正小标宋简体" w:hAnsi="方正小标宋简体" w:cs="方正小标宋简体" w:hint="eastAsia"/>
          <w:sz w:val="40"/>
          <w:szCs w:val="30"/>
        </w:rPr>
        <w:t>行业调查</w:t>
      </w:r>
      <w:r>
        <w:rPr>
          <w:rFonts w:ascii="方正小标宋简体" w:eastAsia="方正小标宋简体" w:hAnsi="方正小标宋简体" w:cs="方正小标宋简体" w:hint="eastAsia"/>
          <w:sz w:val="40"/>
          <w:szCs w:val="30"/>
        </w:rPr>
        <w:t>工作</w:t>
      </w:r>
      <w:r w:rsidR="005E0397">
        <w:rPr>
          <w:rFonts w:ascii="方正小标宋简体" w:eastAsia="方正小标宋简体" w:hAnsi="方正小标宋简体" w:cs="方正小标宋简体" w:hint="eastAsia"/>
          <w:sz w:val="40"/>
          <w:szCs w:val="30"/>
        </w:rPr>
        <w:t>细则</w:t>
      </w:r>
      <w:r w:rsidR="00C83DF6">
        <w:rPr>
          <w:rFonts w:ascii="方正小标宋简体" w:eastAsia="方正小标宋简体" w:hAnsi="方正小标宋简体" w:cs="方正小标宋简体" w:hint="eastAsia"/>
          <w:sz w:val="40"/>
          <w:szCs w:val="30"/>
        </w:rPr>
        <w:t>（暂行）</w:t>
      </w:r>
    </w:p>
    <w:p w14:paraId="26543655" w14:textId="77777777" w:rsidR="008F5243" w:rsidRDefault="008F5243" w:rsidP="008F5243"/>
    <w:p w14:paraId="07B5110E" w14:textId="3DC19382" w:rsidR="008F5243" w:rsidRPr="00653F42" w:rsidRDefault="008F5243" w:rsidP="00653F42">
      <w:pPr>
        <w:jc w:val="center"/>
        <w:rPr>
          <w:rFonts w:ascii="黑体" w:eastAsia="黑体" w:hAnsi="黑体" w:cs="黑体"/>
          <w:sz w:val="32"/>
          <w:szCs w:val="32"/>
        </w:rPr>
      </w:pPr>
      <w:r w:rsidRPr="00653F42">
        <w:rPr>
          <w:rFonts w:ascii="黑体" w:eastAsia="黑体" w:hAnsi="黑体" w:cs="黑体" w:hint="eastAsia"/>
          <w:sz w:val="32"/>
          <w:szCs w:val="32"/>
        </w:rPr>
        <w:t>第一章</w:t>
      </w:r>
      <w:r w:rsidR="00AE65FF">
        <w:rPr>
          <w:rFonts w:ascii="黑体" w:eastAsia="黑体" w:hAnsi="黑体" w:cs="黑体"/>
          <w:sz w:val="32"/>
          <w:szCs w:val="32"/>
        </w:rPr>
        <w:t xml:space="preserve"> </w:t>
      </w:r>
      <w:r w:rsidRPr="00653F42">
        <w:rPr>
          <w:rFonts w:ascii="黑体" w:eastAsia="黑体" w:hAnsi="黑体" w:cs="黑体" w:hint="eastAsia"/>
          <w:sz w:val="32"/>
          <w:szCs w:val="32"/>
        </w:rPr>
        <w:t>总则</w:t>
      </w:r>
    </w:p>
    <w:p w14:paraId="485C0613" w14:textId="77777777" w:rsidR="008F5243" w:rsidRDefault="008F5243" w:rsidP="008F5243"/>
    <w:p w14:paraId="0D61E564" w14:textId="24BA20CD" w:rsidR="008F5243" w:rsidRDefault="008F5243" w:rsidP="00653F42">
      <w:pPr>
        <w:ind w:firstLineChars="200" w:firstLine="643"/>
        <w:rPr>
          <w:rFonts w:ascii="仿宋" w:eastAsia="仿宋" w:hAnsi="仿宋" w:cs="Arial"/>
          <w:sz w:val="32"/>
          <w:szCs w:val="32"/>
        </w:rPr>
      </w:pPr>
      <w:r w:rsidRPr="002468C4">
        <w:rPr>
          <w:rFonts w:ascii="仿宋" w:eastAsia="仿宋" w:hAnsi="仿宋" w:cs="Arial"/>
          <w:b/>
          <w:bCs/>
          <w:sz w:val="32"/>
          <w:szCs w:val="32"/>
        </w:rPr>
        <w:t>第一条</w:t>
      </w:r>
      <w:r w:rsidR="00D72E66">
        <w:rPr>
          <w:rFonts w:ascii="仿宋" w:eastAsia="仿宋" w:hAnsi="仿宋" w:cs="Arial" w:hint="eastAsia"/>
          <w:sz w:val="32"/>
          <w:szCs w:val="32"/>
        </w:rPr>
        <w:t xml:space="preserve"> </w:t>
      </w:r>
      <w:r w:rsidR="00AE54C3" w:rsidRPr="00AE54C3">
        <w:rPr>
          <w:rFonts w:ascii="仿宋" w:eastAsia="仿宋" w:hAnsi="仿宋" w:cs="Arial" w:hint="eastAsia"/>
          <w:sz w:val="32"/>
          <w:szCs w:val="32"/>
        </w:rPr>
        <w:t>为</w:t>
      </w:r>
      <w:r w:rsidR="00D72E66">
        <w:rPr>
          <w:rFonts w:ascii="仿宋" w:eastAsia="仿宋" w:hAnsi="仿宋" w:cs="Arial" w:hint="eastAsia"/>
          <w:sz w:val="32"/>
          <w:szCs w:val="32"/>
        </w:rPr>
        <w:t>规范中国茶叶流通协会</w:t>
      </w:r>
      <w:r w:rsidR="00D72E66" w:rsidRPr="00E71792">
        <w:rPr>
          <w:rFonts w:ascii="仿宋" w:eastAsia="仿宋" w:hAnsi="仿宋" w:cs="Arial"/>
          <w:sz w:val="32"/>
          <w:szCs w:val="32"/>
        </w:rPr>
        <w:t>（以下简称“</w:t>
      </w:r>
      <w:r w:rsidR="00D72E66">
        <w:rPr>
          <w:rFonts w:ascii="仿宋" w:eastAsia="仿宋" w:hAnsi="仿宋" w:cs="Arial" w:hint="eastAsia"/>
          <w:sz w:val="32"/>
          <w:szCs w:val="32"/>
        </w:rPr>
        <w:t>协会</w:t>
      </w:r>
      <w:r w:rsidR="00D72E66" w:rsidRPr="00E71792">
        <w:rPr>
          <w:rFonts w:ascii="仿宋" w:eastAsia="仿宋" w:hAnsi="仿宋" w:cs="Arial"/>
          <w:sz w:val="32"/>
          <w:szCs w:val="32"/>
        </w:rPr>
        <w:t>”）</w:t>
      </w:r>
      <w:r w:rsidR="00D72E66">
        <w:rPr>
          <w:rFonts w:ascii="仿宋" w:eastAsia="仿宋" w:hAnsi="仿宋" w:cs="Arial" w:hint="eastAsia"/>
          <w:sz w:val="32"/>
          <w:szCs w:val="32"/>
        </w:rPr>
        <w:t>组织实施的</w:t>
      </w:r>
      <w:r w:rsidR="00AE54C3">
        <w:rPr>
          <w:rFonts w:ascii="仿宋" w:eastAsia="仿宋" w:hAnsi="仿宋" w:cs="Arial" w:hint="eastAsia"/>
          <w:sz w:val="32"/>
          <w:szCs w:val="32"/>
        </w:rPr>
        <w:t>茶叶行业调查和信息</w:t>
      </w:r>
      <w:r w:rsidR="00AE54C3" w:rsidRPr="00AE54C3">
        <w:rPr>
          <w:rFonts w:ascii="仿宋" w:eastAsia="仿宋" w:hAnsi="仿宋" w:cs="Arial" w:hint="eastAsia"/>
          <w:sz w:val="32"/>
          <w:szCs w:val="32"/>
        </w:rPr>
        <w:t>统计工作，确保</w:t>
      </w:r>
      <w:r w:rsidR="00AE54C3">
        <w:rPr>
          <w:rFonts w:ascii="仿宋" w:eastAsia="仿宋" w:hAnsi="仿宋" w:cs="Arial" w:hint="eastAsia"/>
          <w:sz w:val="32"/>
          <w:szCs w:val="32"/>
        </w:rPr>
        <w:t>行业调查工作的</w:t>
      </w:r>
      <w:r w:rsidR="00D72E66">
        <w:rPr>
          <w:rFonts w:ascii="仿宋" w:eastAsia="仿宋" w:hAnsi="仿宋" w:cs="Arial" w:hint="eastAsia"/>
          <w:sz w:val="32"/>
          <w:szCs w:val="32"/>
        </w:rPr>
        <w:t>科学性、</w:t>
      </w:r>
      <w:r w:rsidR="00AE54C3">
        <w:rPr>
          <w:rFonts w:ascii="仿宋" w:eastAsia="仿宋" w:hAnsi="仿宋" w:cs="Arial" w:hint="eastAsia"/>
          <w:sz w:val="32"/>
          <w:szCs w:val="32"/>
        </w:rPr>
        <w:t>有效性、</w:t>
      </w:r>
      <w:r w:rsidR="00AE54C3" w:rsidRPr="00AE54C3">
        <w:rPr>
          <w:rFonts w:ascii="仿宋" w:eastAsia="仿宋" w:hAnsi="仿宋" w:cs="Arial" w:hint="eastAsia"/>
          <w:sz w:val="32"/>
          <w:szCs w:val="32"/>
        </w:rPr>
        <w:t>及时性和准确性，根据《中华人民共和国统计法》、《中华人民共和国统计法实施细则》，结合我国</w:t>
      </w:r>
      <w:r w:rsidR="008B69E8">
        <w:rPr>
          <w:rFonts w:ascii="仿宋" w:eastAsia="仿宋" w:hAnsi="仿宋" w:cs="Arial" w:hint="eastAsia"/>
          <w:sz w:val="32"/>
          <w:szCs w:val="32"/>
        </w:rPr>
        <w:t>茶叶</w:t>
      </w:r>
      <w:r w:rsidR="00AE54C3" w:rsidRPr="00AE54C3">
        <w:rPr>
          <w:rFonts w:ascii="仿宋" w:eastAsia="仿宋" w:hAnsi="仿宋" w:cs="Arial" w:hint="eastAsia"/>
          <w:sz w:val="32"/>
          <w:szCs w:val="32"/>
        </w:rPr>
        <w:t>产业实际情况，制定本</w:t>
      </w:r>
      <w:r w:rsidR="0037668F">
        <w:rPr>
          <w:rFonts w:ascii="仿宋" w:eastAsia="仿宋" w:hAnsi="仿宋" w:cs="Arial" w:hint="eastAsia"/>
          <w:sz w:val="32"/>
          <w:szCs w:val="32"/>
        </w:rPr>
        <w:t>细则</w:t>
      </w:r>
      <w:r w:rsidR="00AE54C3" w:rsidRPr="00AE54C3">
        <w:rPr>
          <w:rFonts w:ascii="仿宋" w:eastAsia="仿宋" w:hAnsi="仿宋" w:cs="Arial" w:hint="eastAsia"/>
          <w:sz w:val="32"/>
          <w:szCs w:val="32"/>
        </w:rPr>
        <w:t>。</w:t>
      </w:r>
    </w:p>
    <w:p w14:paraId="361DFE0D" w14:textId="34EA3FBC" w:rsidR="00AB6AF3" w:rsidRDefault="00AD0D5F" w:rsidP="00AB6AF3">
      <w:pPr>
        <w:ind w:firstLineChars="200" w:firstLine="643"/>
        <w:rPr>
          <w:rFonts w:ascii="仿宋" w:eastAsia="仿宋" w:hAnsi="仿宋" w:cs="Arial"/>
          <w:sz w:val="32"/>
          <w:szCs w:val="32"/>
        </w:rPr>
      </w:pPr>
      <w:r w:rsidRPr="006A61A9">
        <w:rPr>
          <w:rFonts w:ascii="仿宋" w:eastAsia="仿宋" w:hAnsi="仿宋" w:cs="Arial" w:hint="eastAsia"/>
          <w:b/>
          <w:bCs/>
          <w:sz w:val="32"/>
          <w:szCs w:val="32"/>
        </w:rPr>
        <w:t>第二条</w:t>
      </w:r>
      <w:r w:rsidRPr="00AD0D5F">
        <w:rPr>
          <w:rFonts w:ascii="仿宋" w:eastAsia="仿宋" w:hAnsi="仿宋" w:cs="Arial" w:hint="eastAsia"/>
          <w:sz w:val="32"/>
          <w:szCs w:val="32"/>
        </w:rPr>
        <w:t xml:space="preserve">　在中华人民共和国境内从事</w:t>
      </w:r>
      <w:r>
        <w:rPr>
          <w:rFonts w:ascii="仿宋" w:eastAsia="仿宋" w:hAnsi="仿宋" w:cs="Arial" w:hint="eastAsia"/>
          <w:sz w:val="32"/>
          <w:szCs w:val="32"/>
        </w:rPr>
        <w:t>茶叶行业</w:t>
      </w:r>
      <w:r w:rsidRPr="00AD0D5F">
        <w:rPr>
          <w:rFonts w:ascii="仿宋" w:eastAsia="仿宋" w:hAnsi="仿宋" w:cs="Arial" w:hint="eastAsia"/>
          <w:sz w:val="32"/>
          <w:szCs w:val="32"/>
        </w:rPr>
        <w:t>的</w:t>
      </w:r>
      <w:r>
        <w:rPr>
          <w:rFonts w:ascii="仿宋" w:eastAsia="仿宋" w:hAnsi="仿宋" w:cs="Arial" w:hint="eastAsia"/>
          <w:sz w:val="32"/>
          <w:szCs w:val="32"/>
        </w:rPr>
        <w:t>管理、</w:t>
      </w:r>
      <w:r w:rsidRPr="00AD0D5F">
        <w:rPr>
          <w:rFonts w:ascii="仿宋" w:eastAsia="仿宋" w:hAnsi="仿宋" w:cs="Arial" w:hint="eastAsia"/>
          <w:sz w:val="32"/>
          <w:szCs w:val="32"/>
        </w:rPr>
        <w:t>研究、生产或者</w:t>
      </w:r>
      <w:r>
        <w:rPr>
          <w:rFonts w:ascii="仿宋" w:eastAsia="仿宋" w:hAnsi="仿宋" w:cs="Arial" w:hint="eastAsia"/>
          <w:sz w:val="32"/>
          <w:szCs w:val="32"/>
        </w:rPr>
        <w:t>销售</w:t>
      </w:r>
      <w:r w:rsidRPr="00AD0D5F">
        <w:rPr>
          <w:rFonts w:ascii="仿宋" w:eastAsia="仿宋" w:hAnsi="仿宋" w:cs="Arial" w:hint="eastAsia"/>
          <w:sz w:val="32"/>
          <w:szCs w:val="32"/>
        </w:rPr>
        <w:t>等活动的法人和其他组织（以下称“调查统计对象”）适用本办法。</w:t>
      </w:r>
      <w:r w:rsidR="009C463B">
        <w:rPr>
          <w:rFonts w:ascii="仿宋" w:eastAsia="仿宋" w:hAnsi="仿宋" w:cs="Arial" w:hint="eastAsia"/>
          <w:sz w:val="32"/>
          <w:szCs w:val="32"/>
        </w:rPr>
        <w:t>行业</w:t>
      </w:r>
      <w:r w:rsidR="009C463B" w:rsidRPr="00AD0D5F">
        <w:rPr>
          <w:rFonts w:ascii="仿宋" w:eastAsia="仿宋" w:hAnsi="仿宋" w:cs="Arial" w:hint="eastAsia"/>
          <w:sz w:val="32"/>
          <w:szCs w:val="32"/>
        </w:rPr>
        <w:t>调查统计对象应当根据</w:t>
      </w:r>
      <w:r w:rsidR="009C463B">
        <w:rPr>
          <w:rFonts w:ascii="仿宋" w:eastAsia="仿宋" w:hAnsi="仿宋" w:cs="Arial" w:hint="eastAsia"/>
          <w:sz w:val="32"/>
          <w:szCs w:val="32"/>
        </w:rPr>
        <w:t>国家</w:t>
      </w:r>
      <w:proofErr w:type="gramStart"/>
      <w:r w:rsidR="009C463B">
        <w:rPr>
          <w:rFonts w:ascii="仿宋" w:eastAsia="仿宋" w:hAnsi="仿宋" w:cs="Arial" w:hint="eastAsia"/>
          <w:sz w:val="32"/>
          <w:szCs w:val="32"/>
        </w:rPr>
        <w:t>茶产业</w:t>
      </w:r>
      <w:proofErr w:type="gramEnd"/>
      <w:r w:rsidR="009C463B" w:rsidRPr="00AD0D5F">
        <w:rPr>
          <w:rFonts w:ascii="仿宋" w:eastAsia="仿宋" w:hAnsi="仿宋" w:cs="Arial" w:hint="eastAsia"/>
          <w:sz w:val="32"/>
          <w:szCs w:val="32"/>
        </w:rPr>
        <w:t>主管部门或者省、自治区、直辖市人民政府</w:t>
      </w:r>
      <w:proofErr w:type="gramStart"/>
      <w:r w:rsidR="009C463B">
        <w:rPr>
          <w:rFonts w:ascii="仿宋" w:eastAsia="仿宋" w:hAnsi="仿宋" w:cs="Arial" w:hint="eastAsia"/>
          <w:sz w:val="32"/>
          <w:szCs w:val="32"/>
        </w:rPr>
        <w:t>茶</w:t>
      </w:r>
      <w:r w:rsidR="009C463B" w:rsidRPr="00AD0D5F">
        <w:rPr>
          <w:rFonts w:ascii="仿宋" w:eastAsia="仿宋" w:hAnsi="仿宋" w:cs="Arial" w:hint="eastAsia"/>
          <w:sz w:val="32"/>
          <w:szCs w:val="32"/>
        </w:rPr>
        <w:t>产业</w:t>
      </w:r>
      <w:proofErr w:type="gramEnd"/>
      <w:r w:rsidR="009C463B" w:rsidRPr="00AD0D5F">
        <w:rPr>
          <w:rFonts w:ascii="仿宋" w:eastAsia="仿宋" w:hAnsi="仿宋" w:cs="Arial" w:hint="eastAsia"/>
          <w:sz w:val="32"/>
          <w:szCs w:val="32"/>
        </w:rPr>
        <w:t>主管部门的要求如实填报调查统计报表，及时准确地反馈与调查统计有关的统计资料，配合</w:t>
      </w:r>
      <w:r w:rsidR="009C463B">
        <w:rPr>
          <w:rFonts w:ascii="仿宋" w:eastAsia="仿宋" w:hAnsi="仿宋" w:cs="Arial" w:hint="eastAsia"/>
          <w:sz w:val="32"/>
          <w:szCs w:val="32"/>
        </w:rPr>
        <w:t>开展茶叶</w:t>
      </w:r>
      <w:r w:rsidR="009C463B" w:rsidRPr="00AD0D5F">
        <w:rPr>
          <w:rFonts w:ascii="仿宋" w:eastAsia="仿宋" w:hAnsi="仿宋" w:cs="Arial" w:hint="eastAsia"/>
          <w:sz w:val="32"/>
          <w:szCs w:val="32"/>
        </w:rPr>
        <w:t>产业统计。</w:t>
      </w:r>
    </w:p>
    <w:p w14:paraId="13890DD3" w14:textId="646DEE1E" w:rsidR="00AD0D5F" w:rsidRPr="00AD0D5F" w:rsidRDefault="00AD0D5F" w:rsidP="00AB6AF3">
      <w:pPr>
        <w:ind w:firstLineChars="200" w:firstLine="643"/>
        <w:rPr>
          <w:rFonts w:ascii="仿宋" w:eastAsia="仿宋" w:hAnsi="仿宋" w:cs="Arial"/>
          <w:sz w:val="32"/>
          <w:szCs w:val="32"/>
        </w:rPr>
      </w:pPr>
      <w:r w:rsidRPr="006A61A9">
        <w:rPr>
          <w:rFonts w:ascii="仿宋" w:eastAsia="仿宋" w:hAnsi="仿宋" w:cs="Arial" w:hint="eastAsia"/>
          <w:b/>
          <w:bCs/>
          <w:sz w:val="32"/>
          <w:szCs w:val="32"/>
        </w:rPr>
        <w:t>第三条</w:t>
      </w:r>
      <w:r w:rsidRPr="00AD0D5F">
        <w:rPr>
          <w:rFonts w:ascii="仿宋" w:eastAsia="仿宋" w:hAnsi="仿宋" w:cs="Arial" w:hint="eastAsia"/>
          <w:sz w:val="32"/>
          <w:szCs w:val="32"/>
        </w:rPr>
        <w:t xml:space="preserve">　</w:t>
      </w:r>
      <w:r w:rsidR="009C463B">
        <w:rPr>
          <w:rFonts w:ascii="仿宋" w:eastAsia="仿宋" w:hAnsi="仿宋" w:cs="Arial" w:hint="eastAsia"/>
          <w:sz w:val="32"/>
          <w:szCs w:val="32"/>
        </w:rPr>
        <w:t>行业调查</w:t>
      </w:r>
      <w:r w:rsidR="009C463B" w:rsidRPr="009C463B">
        <w:rPr>
          <w:rFonts w:ascii="仿宋" w:eastAsia="仿宋" w:hAnsi="仿宋" w:cs="Arial" w:hint="eastAsia"/>
          <w:sz w:val="32"/>
          <w:szCs w:val="32"/>
        </w:rPr>
        <w:t>工作坚持公平、公开、公正、公益，接受会员单位和社会监督的原则；坚持行业组织主办，相关部门、行业组织或公众</w:t>
      </w:r>
      <w:r w:rsidR="006D61FE">
        <w:rPr>
          <w:rFonts w:ascii="仿宋" w:eastAsia="仿宋" w:hAnsi="仿宋" w:cs="Arial" w:hint="eastAsia"/>
          <w:sz w:val="32"/>
          <w:szCs w:val="32"/>
        </w:rPr>
        <w:t>自主参与</w:t>
      </w:r>
      <w:r w:rsidR="009C463B" w:rsidRPr="009C463B">
        <w:rPr>
          <w:rFonts w:ascii="仿宋" w:eastAsia="仿宋" w:hAnsi="仿宋" w:cs="Arial" w:hint="eastAsia"/>
          <w:sz w:val="32"/>
          <w:szCs w:val="32"/>
        </w:rPr>
        <w:t>，</w:t>
      </w:r>
      <w:r w:rsidR="006D61FE">
        <w:rPr>
          <w:rFonts w:ascii="仿宋" w:eastAsia="仿宋" w:hAnsi="仿宋" w:cs="Arial" w:hint="eastAsia"/>
          <w:sz w:val="32"/>
          <w:szCs w:val="32"/>
        </w:rPr>
        <w:t>科学</w:t>
      </w:r>
      <w:r w:rsidR="009C463B" w:rsidRPr="009C463B">
        <w:rPr>
          <w:rFonts w:ascii="仿宋" w:eastAsia="仿宋" w:hAnsi="仿宋" w:cs="Arial" w:hint="eastAsia"/>
          <w:sz w:val="32"/>
          <w:szCs w:val="32"/>
        </w:rPr>
        <w:t>评定的原则；坚持实事求是、民主集中制的原则。</w:t>
      </w:r>
    </w:p>
    <w:p w14:paraId="7FA9E2AC" w14:textId="77777777" w:rsidR="008F5243" w:rsidRPr="006810B5" w:rsidRDefault="008F5243" w:rsidP="00653F42">
      <w:pPr>
        <w:ind w:firstLineChars="200" w:firstLine="640"/>
        <w:rPr>
          <w:rFonts w:ascii="仿宋" w:eastAsia="仿宋" w:hAnsi="仿宋" w:cs="Arial"/>
          <w:sz w:val="32"/>
          <w:szCs w:val="32"/>
        </w:rPr>
      </w:pPr>
    </w:p>
    <w:p w14:paraId="3369ED47" w14:textId="5E84E94E" w:rsidR="008F5243" w:rsidRPr="00E25409" w:rsidRDefault="008F5243" w:rsidP="00E25409">
      <w:pPr>
        <w:jc w:val="center"/>
        <w:rPr>
          <w:rFonts w:ascii="黑体" w:eastAsia="黑体" w:hAnsi="黑体" w:cs="黑体"/>
          <w:sz w:val="32"/>
          <w:szCs w:val="32"/>
        </w:rPr>
      </w:pPr>
      <w:r w:rsidRPr="00E25409">
        <w:rPr>
          <w:rFonts w:ascii="黑体" w:eastAsia="黑体" w:hAnsi="黑体" w:cs="黑体" w:hint="eastAsia"/>
          <w:sz w:val="32"/>
          <w:szCs w:val="32"/>
        </w:rPr>
        <w:t>第二章</w:t>
      </w:r>
      <w:r w:rsidRPr="00E25409">
        <w:rPr>
          <w:rFonts w:ascii="黑体" w:eastAsia="黑体" w:hAnsi="黑体" w:cs="黑体"/>
          <w:sz w:val="32"/>
          <w:szCs w:val="32"/>
        </w:rPr>
        <w:t xml:space="preserve">  </w:t>
      </w:r>
      <w:r w:rsidR="00773F00" w:rsidRPr="00DF7984">
        <w:rPr>
          <w:rFonts w:ascii="黑体" w:eastAsia="黑体" w:hAnsi="黑体" w:hint="eastAsia"/>
          <w:sz w:val="32"/>
          <w:szCs w:val="32"/>
        </w:rPr>
        <w:t>组织机构</w:t>
      </w:r>
    </w:p>
    <w:p w14:paraId="1445DE33" w14:textId="2F5CC6A8" w:rsidR="00773F00" w:rsidRPr="00773F00" w:rsidRDefault="008F5243" w:rsidP="00773F00">
      <w:pPr>
        <w:ind w:firstLineChars="200" w:firstLine="643"/>
        <w:rPr>
          <w:rFonts w:ascii="仿宋" w:eastAsia="仿宋" w:hAnsi="仿宋" w:cs="Arial"/>
          <w:sz w:val="32"/>
          <w:szCs w:val="32"/>
        </w:rPr>
      </w:pPr>
      <w:r w:rsidRPr="002468C4">
        <w:rPr>
          <w:rFonts w:ascii="仿宋" w:eastAsia="仿宋" w:hAnsi="仿宋" w:cs="Arial"/>
          <w:b/>
          <w:bCs/>
          <w:sz w:val="32"/>
          <w:szCs w:val="32"/>
        </w:rPr>
        <w:t>第</w:t>
      </w:r>
      <w:r w:rsidR="00773F00">
        <w:rPr>
          <w:rFonts w:ascii="仿宋" w:eastAsia="仿宋" w:hAnsi="仿宋" w:cs="Arial" w:hint="eastAsia"/>
          <w:b/>
          <w:bCs/>
          <w:sz w:val="32"/>
          <w:szCs w:val="32"/>
        </w:rPr>
        <w:t>四</w:t>
      </w:r>
      <w:r w:rsidRPr="002468C4">
        <w:rPr>
          <w:rFonts w:ascii="仿宋" w:eastAsia="仿宋" w:hAnsi="仿宋" w:cs="Arial"/>
          <w:b/>
          <w:bCs/>
          <w:sz w:val="32"/>
          <w:szCs w:val="32"/>
        </w:rPr>
        <w:t>条</w:t>
      </w:r>
      <w:r w:rsidRPr="00653F42">
        <w:rPr>
          <w:rFonts w:ascii="仿宋" w:eastAsia="仿宋" w:hAnsi="仿宋" w:cs="Arial"/>
          <w:sz w:val="32"/>
          <w:szCs w:val="32"/>
        </w:rPr>
        <w:t xml:space="preserve"> </w:t>
      </w:r>
      <w:r w:rsidR="00773F00">
        <w:rPr>
          <w:rFonts w:ascii="仿宋" w:eastAsia="仿宋" w:hAnsi="仿宋" w:cs="Arial" w:hint="eastAsia"/>
          <w:sz w:val="32"/>
          <w:szCs w:val="32"/>
        </w:rPr>
        <w:t>行业调查</w:t>
      </w:r>
      <w:r w:rsidR="00773F00" w:rsidRPr="00773F00">
        <w:rPr>
          <w:rFonts w:ascii="仿宋" w:eastAsia="仿宋" w:hAnsi="仿宋" w:cs="Arial" w:hint="eastAsia"/>
          <w:sz w:val="32"/>
          <w:szCs w:val="32"/>
        </w:rPr>
        <w:t>工作具体由中国茶叶流通协会职能部门执行，全面负责协调解决调查推选工作中的问题，研究决</w:t>
      </w:r>
      <w:r w:rsidR="00773F00" w:rsidRPr="00773F00">
        <w:rPr>
          <w:rFonts w:ascii="仿宋" w:eastAsia="仿宋" w:hAnsi="仿宋" w:cs="Arial" w:hint="eastAsia"/>
          <w:sz w:val="32"/>
          <w:szCs w:val="32"/>
        </w:rPr>
        <w:lastRenderedPageBreak/>
        <w:t>定调查推选工作中的各类事项。同时设置</w:t>
      </w:r>
      <w:r w:rsidR="00773F00">
        <w:rPr>
          <w:rFonts w:ascii="仿宋" w:eastAsia="仿宋" w:hAnsi="仿宋" w:cs="Arial" w:hint="eastAsia"/>
          <w:sz w:val="32"/>
          <w:szCs w:val="32"/>
        </w:rPr>
        <w:t>行业</w:t>
      </w:r>
      <w:r w:rsidR="00773F00" w:rsidRPr="00773F00">
        <w:rPr>
          <w:rFonts w:ascii="仿宋" w:eastAsia="仿宋" w:hAnsi="仿宋" w:cs="Arial" w:hint="eastAsia"/>
          <w:sz w:val="32"/>
          <w:szCs w:val="32"/>
        </w:rPr>
        <w:t>调查工作办公室（以下简称办公室）和调查推选工作监督组（以下简称监督组）。</w:t>
      </w:r>
    </w:p>
    <w:p w14:paraId="576A00A0" w14:textId="4B5BB79A" w:rsidR="00773F00" w:rsidRPr="00773F00" w:rsidRDefault="00773F00" w:rsidP="00773F00">
      <w:pPr>
        <w:ind w:firstLineChars="200" w:firstLine="643"/>
        <w:rPr>
          <w:rFonts w:ascii="仿宋" w:eastAsia="仿宋" w:hAnsi="仿宋" w:cs="Arial"/>
          <w:sz w:val="32"/>
          <w:szCs w:val="32"/>
        </w:rPr>
      </w:pPr>
      <w:r w:rsidRPr="00773F00">
        <w:rPr>
          <w:rFonts w:ascii="仿宋" w:eastAsia="仿宋" w:hAnsi="仿宋" w:cs="Arial" w:hint="eastAsia"/>
          <w:b/>
          <w:bCs/>
          <w:sz w:val="32"/>
          <w:szCs w:val="32"/>
        </w:rPr>
        <w:t>第五条</w:t>
      </w:r>
      <w:r>
        <w:rPr>
          <w:rFonts w:ascii="仿宋" w:eastAsia="仿宋" w:hAnsi="仿宋" w:cs="Arial" w:hint="eastAsia"/>
          <w:sz w:val="32"/>
          <w:szCs w:val="32"/>
        </w:rPr>
        <w:t xml:space="preserve"> </w:t>
      </w:r>
      <w:r w:rsidRPr="00773F00">
        <w:rPr>
          <w:rFonts w:ascii="仿宋" w:eastAsia="仿宋" w:hAnsi="仿宋" w:cs="Arial" w:hint="eastAsia"/>
          <w:sz w:val="32"/>
          <w:szCs w:val="32"/>
        </w:rPr>
        <w:t>办公室负责调查推选工作日常事务，负责起草</w:t>
      </w:r>
      <w:r>
        <w:rPr>
          <w:rFonts w:ascii="仿宋" w:eastAsia="仿宋" w:hAnsi="仿宋" w:cs="Arial" w:hint="eastAsia"/>
          <w:sz w:val="32"/>
          <w:szCs w:val="32"/>
        </w:rPr>
        <w:t>行业调查</w:t>
      </w:r>
      <w:r w:rsidRPr="00773F00">
        <w:rPr>
          <w:rFonts w:ascii="仿宋" w:eastAsia="仿宋" w:hAnsi="仿宋" w:cs="Arial" w:hint="eastAsia"/>
          <w:sz w:val="32"/>
          <w:szCs w:val="32"/>
        </w:rPr>
        <w:t>工作文件、细则等，负责调查推选具体组织工作</w:t>
      </w:r>
      <w:r>
        <w:rPr>
          <w:rFonts w:ascii="仿宋" w:eastAsia="仿宋" w:hAnsi="仿宋" w:cs="Arial" w:hint="eastAsia"/>
          <w:sz w:val="32"/>
          <w:szCs w:val="32"/>
        </w:rPr>
        <w:t>，负责调查信息真实性核查</w:t>
      </w:r>
      <w:r w:rsidR="000208F4">
        <w:rPr>
          <w:rFonts w:ascii="仿宋" w:eastAsia="仿宋" w:hAnsi="仿宋" w:cs="Arial" w:hint="eastAsia"/>
          <w:sz w:val="32"/>
          <w:szCs w:val="32"/>
        </w:rPr>
        <w:t>、</w:t>
      </w:r>
      <w:r>
        <w:rPr>
          <w:rFonts w:ascii="仿宋" w:eastAsia="仿宋" w:hAnsi="仿宋" w:cs="Arial" w:hint="eastAsia"/>
          <w:sz w:val="32"/>
          <w:szCs w:val="32"/>
        </w:rPr>
        <w:t>调查</w:t>
      </w:r>
      <w:r w:rsidR="006A61A9">
        <w:rPr>
          <w:rFonts w:ascii="仿宋" w:eastAsia="仿宋" w:hAnsi="仿宋" w:cs="Arial" w:hint="eastAsia"/>
          <w:sz w:val="32"/>
          <w:szCs w:val="32"/>
        </w:rPr>
        <w:t>内容科学计算</w:t>
      </w:r>
      <w:r w:rsidR="000208F4">
        <w:rPr>
          <w:rFonts w:ascii="仿宋" w:eastAsia="仿宋" w:hAnsi="仿宋" w:cs="Arial" w:hint="eastAsia"/>
          <w:sz w:val="32"/>
          <w:szCs w:val="32"/>
        </w:rPr>
        <w:t>、</w:t>
      </w:r>
      <w:r w:rsidR="006A61A9">
        <w:rPr>
          <w:rFonts w:ascii="仿宋" w:eastAsia="仿宋" w:hAnsi="仿宋" w:cs="Arial" w:hint="eastAsia"/>
          <w:sz w:val="32"/>
          <w:szCs w:val="32"/>
        </w:rPr>
        <w:t>调研成果总结</w:t>
      </w:r>
      <w:r w:rsidR="00511962">
        <w:rPr>
          <w:rFonts w:ascii="仿宋" w:eastAsia="仿宋" w:hAnsi="仿宋" w:cs="Arial" w:hint="eastAsia"/>
          <w:sz w:val="32"/>
          <w:szCs w:val="32"/>
        </w:rPr>
        <w:t>和发布</w:t>
      </w:r>
      <w:r>
        <w:rPr>
          <w:rFonts w:ascii="仿宋" w:eastAsia="仿宋" w:hAnsi="仿宋" w:cs="Arial" w:hint="eastAsia"/>
          <w:sz w:val="32"/>
          <w:szCs w:val="32"/>
        </w:rPr>
        <w:t>等</w:t>
      </w:r>
      <w:r w:rsidRPr="00773F00">
        <w:rPr>
          <w:rFonts w:ascii="仿宋" w:eastAsia="仿宋" w:hAnsi="仿宋" w:cs="Arial" w:hint="eastAsia"/>
          <w:sz w:val="32"/>
          <w:szCs w:val="32"/>
        </w:rPr>
        <w:t>。</w:t>
      </w:r>
    </w:p>
    <w:p w14:paraId="53F332D5" w14:textId="1C10A1D8" w:rsidR="00773F00" w:rsidRPr="00773F00" w:rsidRDefault="00773F00" w:rsidP="00773F00">
      <w:pPr>
        <w:ind w:firstLineChars="200" w:firstLine="643"/>
        <w:rPr>
          <w:rFonts w:ascii="仿宋" w:eastAsia="仿宋" w:hAnsi="仿宋" w:cs="Arial"/>
          <w:sz w:val="32"/>
          <w:szCs w:val="32"/>
        </w:rPr>
      </w:pPr>
      <w:r w:rsidRPr="00773F00">
        <w:rPr>
          <w:rFonts w:ascii="仿宋" w:eastAsia="仿宋" w:hAnsi="仿宋" w:cs="Arial" w:hint="eastAsia"/>
          <w:b/>
          <w:bCs/>
          <w:sz w:val="32"/>
          <w:szCs w:val="32"/>
        </w:rPr>
        <w:t>第六条</w:t>
      </w:r>
      <w:r w:rsidR="006A61A9">
        <w:rPr>
          <w:rFonts w:ascii="仿宋" w:eastAsia="仿宋" w:hAnsi="仿宋" w:cs="Arial" w:hint="eastAsia"/>
          <w:sz w:val="32"/>
          <w:szCs w:val="32"/>
        </w:rPr>
        <w:t xml:space="preserve"> </w:t>
      </w:r>
      <w:r w:rsidRPr="00773F00">
        <w:rPr>
          <w:rFonts w:ascii="仿宋" w:eastAsia="仿宋" w:hAnsi="仿宋" w:cs="Arial" w:hint="eastAsia"/>
          <w:sz w:val="32"/>
          <w:szCs w:val="32"/>
        </w:rPr>
        <w:t>监督组负责对调查推选工作全过程进行监督，受理有关举报和投诉，负责核查并提出处理意见。</w:t>
      </w:r>
    </w:p>
    <w:p w14:paraId="5F75FC61" w14:textId="3F55A343" w:rsidR="00C066EE" w:rsidRPr="00C066EE" w:rsidRDefault="00773F00" w:rsidP="00B36029">
      <w:pPr>
        <w:ind w:firstLineChars="200" w:firstLine="643"/>
        <w:rPr>
          <w:rFonts w:ascii="仿宋" w:eastAsia="仿宋" w:hAnsi="仿宋" w:cs="Arial" w:hint="eastAsia"/>
          <w:sz w:val="32"/>
          <w:szCs w:val="32"/>
        </w:rPr>
      </w:pPr>
      <w:r w:rsidRPr="000C6D7B">
        <w:rPr>
          <w:rFonts w:ascii="仿宋" w:eastAsia="仿宋" w:hAnsi="仿宋" w:cs="Arial" w:hint="eastAsia"/>
          <w:b/>
          <w:bCs/>
          <w:sz w:val="32"/>
          <w:szCs w:val="32"/>
        </w:rPr>
        <w:t>第八条</w:t>
      </w:r>
      <w:r w:rsidR="000C6D7B">
        <w:rPr>
          <w:rFonts w:ascii="仿宋" w:eastAsia="仿宋" w:hAnsi="仿宋" w:cs="Arial" w:hint="eastAsia"/>
          <w:sz w:val="32"/>
          <w:szCs w:val="32"/>
        </w:rPr>
        <w:t xml:space="preserve"> </w:t>
      </w:r>
      <w:r w:rsidRPr="00773F00">
        <w:rPr>
          <w:rFonts w:ascii="仿宋" w:eastAsia="仿宋" w:hAnsi="仿宋" w:cs="Arial" w:hint="eastAsia"/>
          <w:sz w:val="32"/>
          <w:szCs w:val="32"/>
        </w:rPr>
        <w:t>各省、自治区、直辖市茶叶主管部门或由其指定的单位，各级茶叶社团组织均可参与组织推荐和申报工作。各地组织推荐和申报工作可按照调查工作统一要求，结合本地区实际情况，制定相应推荐办法，并组织实施。</w:t>
      </w:r>
    </w:p>
    <w:p w14:paraId="49EF392A" w14:textId="33098689" w:rsidR="00C92A55" w:rsidRPr="006601B4" w:rsidRDefault="00C92A55" w:rsidP="00C92A55">
      <w:pPr>
        <w:jc w:val="center"/>
        <w:rPr>
          <w:rFonts w:ascii="仿宋" w:eastAsia="仿宋" w:hAnsi="仿宋" w:cs="Arial"/>
          <w:sz w:val="32"/>
          <w:szCs w:val="32"/>
        </w:rPr>
      </w:pPr>
    </w:p>
    <w:p w14:paraId="0F7B0665" w14:textId="1D34422A" w:rsidR="00C92A55" w:rsidRPr="00C92A55" w:rsidRDefault="00C92A55" w:rsidP="00C92A55">
      <w:pPr>
        <w:jc w:val="center"/>
        <w:rPr>
          <w:rFonts w:ascii="黑体" w:eastAsia="黑体" w:hAnsi="黑体" w:cs="黑体"/>
          <w:sz w:val="32"/>
          <w:szCs w:val="32"/>
        </w:rPr>
      </w:pPr>
      <w:r w:rsidRPr="00C92A55">
        <w:rPr>
          <w:rFonts w:ascii="黑体" w:eastAsia="黑体" w:hAnsi="黑体" w:cs="黑体" w:hint="eastAsia"/>
          <w:sz w:val="32"/>
          <w:szCs w:val="32"/>
        </w:rPr>
        <w:t xml:space="preserve">第三章 </w:t>
      </w:r>
      <w:r w:rsidR="000C6D7B">
        <w:rPr>
          <w:rFonts w:ascii="黑体" w:eastAsia="黑体" w:hAnsi="黑体" w:cs="黑体"/>
          <w:sz w:val="32"/>
          <w:szCs w:val="32"/>
        </w:rPr>
        <w:t xml:space="preserve"> </w:t>
      </w:r>
      <w:r w:rsidR="000C6D7B" w:rsidRPr="000C6D7B">
        <w:rPr>
          <w:rFonts w:ascii="黑体" w:eastAsia="黑体" w:hAnsi="黑体" w:cs="黑体" w:hint="eastAsia"/>
          <w:sz w:val="32"/>
          <w:szCs w:val="32"/>
        </w:rPr>
        <w:t>调查、推选工作程序</w:t>
      </w:r>
    </w:p>
    <w:p w14:paraId="644EDA7A" w14:textId="475C87B8" w:rsidR="004F1243" w:rsidRPr="00653F42" w:rsidRDefault="004F1243" w:rsidP="004F1243">
      <w:pPr>
        <w:ind w:firstLineChars="200" w:firstLine="643"/>
        <w:rPr>
          <w:rFonts w:ascii="仿宋" w:eastAsia="仿宋" w:hAnsi="仿宋" w:cs="Arial"/>
          <w:sz w:val="32"/>
          <w:szCs w:val="32"/>
        </w:rPr>
      </w:pPr>
      <w:r w:rsidRPr="002468C4">
        <w:rPr>
          <w:rFonts w:ascii="仿宋" w:eastAsia="仿宋" w:hAnsi="仿宋" w:cs="Arial"/>
          <w:b/>
          <w:bCs/>
          <w:sz w:val="32"/>
          <w:szCs w:val="32"/>
        </w:rPr>
        <w:t>第</w:t>
      </w:r>
      <w:r w:rsidR="000C6D7B">
        <w:rPr>
          <w:rFonts w:ascii="仿宋" w:eastAsia="仿宋" w:hAnsi="仿宋" w:cs="Arial" w:hint="eastAsia"/>
          <w:b/>
          <w:bCs/>
          <w:sz w:val="32"/>
          <w:szCs w:val="32"/>
        </w:rPr>
        <w:t>九</w:t>
      </w:r>
      <w:r w:rsidRPr="002468C4">
        <w:rPr>
          <w:rFonts w:ascii="仿宋" w:eastAsia="仿宋" w:hAnsi="仿宋" w:cs="Arial"/>
          <w:b/>
          <w:bCs/>
          <w:sz w:val="32"/>
          <w:szCs w:val="32"/>
        </w:rPr>
        <w:t>条</w:t>
      </w:r>
      <w:r w:rsidRPr="00653F42">
        <w:rPr>
          <w:rFonts w:ascii="仿宋" w:eastAsia="仿宋" w:hAnsi="仿宋" w:cs="Arial"/>
          <w:sz w:val="32"/>
          <w:szCs w:val="32"/>
        </w:rPr>
        <w:t xml:space="preserve"> </w:t>
      </w:r>
      <w:r w:rsidR="000C6D7B">
        <w:rPr>
          <w:rFonts w:ascii="仿宋" w:eastAsia="仿宋" w:hAnsi="仿宋" w:cs="Arial" w:hint="eastAsia"/>
          <w:sz w:val="32"/>
          <w:szCs w:val="32"/>
        </w:rPr>
        <w:t>行业调查</w:t>
      </w:r>
      <w:r w:rsidR="000C6D7B" w:rsidRPr="000C6D7B">
        <w:rPr>
          <w:rFonts w:ascii="仿宋" w:eastAsia="仿宋" w:hAnsi="仿宋" w:cs="Arial" w:hint="eastAsia"/>
          <w:sz w:val="32"/>
          <w:szCs w:val="32"/>
        </w:rPr>
        <w:t>工作具体包括：调查、推选两个部分。调查工作由中国茶叶流通协会每年定期组织开展，具体调查次数根据工作实际确定，通过调查工作产生候选单位。行业调查工作办公室</w:t>
      </w:r>
      <w:r w:rsidR="000C6D7B">
        <w:rPr>
          <w:rFonts w:ascii="仿宋" w:eastAsia="仿宋" w:hAnsi="仿宋" w:cs="Arial" w:hint="eastAsia"/>
          <w:sz w:val="32"/>
          <w:szCs w:val="32"/>
        </w:rPr>
        <w:t>按照工作程序由候选单位中产生行业调查结果。</w:t>
      </w:r>
    </w:p>
    <w:p w14:paraId="37BB62CE" w14:textId="199BE8B0" w:rsidR="004F1243" w:rsidRPr="00653F42" w:rsidRDefault="004F1243" w:rsidP="004F1243">
      <w:pPr>
        <w:ind w:firstLineChars="200" w:firstLine="643"/>
        <w:rPr>
          <w:rFonts w:ascii="仿宋" w:eastAsia="仿宋" w:hAnsi="仿宋" w:cs="Arial"/>
          <w:sz w:val="32"/>
          <w:szCs w:val="32"/>
        </w:rPr>
      </w:pPr>
      <w:r w:rsidRPr="002468C4">
        <w:rPr>
          <w:rFonts w:ascii="仿宋" w:eastAsia="仿宋" w:hAnsi="仿宋" w:cs="Arial"/>
          <w:b/>
          <w:bCs/>
          <w:sz w:val="32"/>
          <w:szCs w:val="32"/>
        </w:rPr>
        <w:t>第</w:t>
      </w:r>
      <w:r w:rsidR="000C6D7B">
        <w:rPr>
          <w:rFonts w:ascii="仿宋" w:eastAsia="仿宋" w:hAnsi="仿宋" w:cs="Arial" w:hint="eastAsia"/>
          <w:b/>
          <w:bCs/>
          <w:sz w:val="32"/>
          <w:szCs w:val="32"/>
        </w:rPr>
        <w:t>十</w:t>
      </w:r>
      <w:r w:rsidRPr="002468C4">
        <w:rPr>
          <w:rFonts w:ascii="仿宋" w:eastAsia="仿宋" w:hAnsi="仿宋" w:cs="Arial"/>
          <w:b/>
          <w:bCs/>
          <w:sz w:val="32"/>
          <w:szCs w:val="32"/>
        </w:rPr>
        <w:t>条</w:t>
      </w:r>
      <w:r w:rsidRPr="00653F42">
        <w:rPr>
          <w:rFonts w:ascii="仿宋" w:eastAsia="仿宋" w:hAnsi="仿宋" w:cs="Arial"/>
          <w:sz w:val="32"/>
          <w:szCs w:val="32"/>
        </w:rPr>
        <w:t xml:space="preserve"> </w:t>
      </w:r>
      <w:r w:rsidR="000C6D7B" w:rsidRPr="000C6D7B">
        <w:rPr>
          <w:rFonts w:ascii="仿宋" w:eastAsia="仿宋" w:hAnsi="仿宋" w:cs="Arial" w:hint="eastAsia"/>
          <w:sz w:val="32"/>
          <w:szCs w:val="32"/>
        </w:rPr>
        <w:t>调查申报。申报单位、推荐单位按</w:t>
      </w:r>
      <w:r w:rsidR="00C83DF6">
        <w:rPr>
          <w:rFonts w:ascii="仿宋" w:eastAsia="仿宋" w:hAnsi="仿宋" w:cs="Arial" w:hint="eastAsia"/>
          <w:sz w:val="32"/>
          <w:szCs w:val="32"/>
        </w:rPr>
        <w:t>相关</w:t>
      </w:r>
      <w:r w:rsidR="000C6D7B" w:rsidRPr="000C6D7B">
        <w:rPr>
          <w:rFonts w:ascii="仿宋" w:eastAsia="仿宋" w:hAnsi="仿宋" w:cs="Arial" w:hint="eastAsia"/>
          <w:sz w:val="32"/>
          <w:szCs w:val="32"/>
        </w:rPr>
        <w:t>调查工作通知要求，自行准备并按时提交申报材料。</w:t>
      </w:r>
    </w:p>
    <w:p w14:paraId="2344E9DC" w14:textId="6958E25D" w:rsidR="008F5243" w:rsidRPr="00653F42" w:rsidRDefault="008F5243" w:rsidP="00653F42">
      <w:pPr>
        <w:ind w:firstLineChars="200" w:firstLine="643"/>
        <w:rPr>
          <w:rFonts w:ascii="仿宋" w:eastAsia="仿宋" w:hAnsi="仿宋" w:cs="Arial"/>
          <w:sz w:val="32"/>
          <w:szCs w:val="32"/>
        </w:rPr>
      </w:pPr>
      <w:r w:rsidRPr="002468C4">
        <w:rPr>
          <w:rFonts w:ascii="仿宋" w:eastAsia="仿宋" w:hAnsi="仿宋" w:cs="Arial"/>
          <w:b/>
          <w:bCs/>
          <w:sz w:val="32"/>
          <w:szCs w:val="32"/>
        </w:rPr>
        <w:lastRenderedPageBreak/>
        <w:t>第</w:t>
      </w:r>
      <w:r w:rsidR="000C6D7B">
        <w:rPr>
          <w:rFonts w:ascii="仿宋" w:eastAsia="仿宋" w:hAnsi="仿宋" w:cs="Arial" w:hint="eastAsia"/>
          <w:b/>
          <w:bCs/>
          <w:sz w:val="32"/>
          <w:szCs w:val="32"/>
        </w:rPr>
        <w:t>十一</w:t>
      </w:r>
      <w:r w:rsidRPr="002468C4">
        <w:rPr>
          <w:rFonts w:ascii="仿宋" w:eastAsia="仿宋" w:hAnsi="仿宋" w:cs="Arial"/>
          <w:b/>
          <w:bCs/>
          <w:sz w:val="32"/>
          <w:szCs w:val="32"/>
        </w:rPr>
        <w:t>条</w:t>
      </w:r>
      <w:r w:rsidRPr="00653F42">
        <w:rPr>
          <w:rFonts w:ascii="仿宋" w:eastAsia="仿宋" w:hAnsi="仿宋" w:cs="Arial"/>
          <w:sz w:val="32"/>
          <w:szCs w:val="32"/>
        </w:rPr>
        <w:t xml:space="preserve"> </w:t>
      </w:r>
      <w:r w:rsidR="007169A6" w:rsidRPr="007169A6">
        <w:rPr>
          <w:rFonts w:ascii="仿宋" w:eastAsia="仿宋" w:hAnsi="仿宋" w:cs="Arial" w:hint="eastAsia"/>
          <w:sz w:val="32"/>
          <w:szCs w:val="32"/>
        </w:rPr>
        <w:t>资格审核，确定候选单位。办公室对各地申报单位资料，按照本细则要求进行</w:t>
      </w:r>
      <w:r w:rsidR="00047D35">
        <w:rPr>
          <w:rFonts w:ascii="仿宋" w:eastAsia="仿宋" w:hAnsi="仿宋" w:cs="Arial" w:hint="eastAsia"/>
          <w:sz w:val="32"/>
          <w:szCs w:val="32"/>
        </w:rPr>
        <w:t>复核</w:t>
      </w:r>
      <w:r w:rsidR="007169A6" w:rsidRPr="007169A6">
        <w:rPr>
          <w:rFonts w:ascii="仿宋" w:eastAsia="仿宋" w:hAnsi="仿宋" w:cs="Arial" w:hint="eastAsia"/>
          <w:sz w:val="32"/>
          <w:szCs w:val="32"/>
        </w:rPr>
        <w:t>，并</w:t>
      </w:r>
      <w:r w:rsidR="00047D35">
        <w:rPr>
          <w:rFonts w:ascii="仿宋" w:eastAsia="仿宋" w:hAnsi="仿宋" w:cs="Arial" w:hint="eastAsia"/>
          <w:sz w:val="32"/>
          <w:szCs w:val="32"/>
        </w:rPr>
        <w:t>按照本细则附件统计公式</w:t>
      </w:r>
      <w:r w:rsidR="007169A6" w:rsidRPr="007169A6">
        <w:rPr>
          <w:rFonts w:ascii="仿宋" w:eastAsia="仿宋" w:hAnsi="仿宋" w:cs="Arial" w:hint="eastAsia"/>
          <w:sz w:val="32"/>
          <w:szCs w:val="32"/>
        </w:rPr>
        <w:t>确认候选单位名单并对外发布。</w:t>
      </w:r>
    </w:p>
    <w:p w14:paraId="132ED0DE" w14:textId="16D3F503" w:rsidR="00C87A78" w:rsidRPr="00D30F70" w:rsidRDefault="008F5243" w:rsidP="00C87A78">
      <w:pPr>
        <w:ind w:firstLineChars="200" w:firstLine="643"/>
        <w:rPr>
          <w:rFonts w:ascii="仿宋" w:eastAsia="仿宋" w:hAnsi="仿宋" w:cs="Arial"/>
          <w:sz w:val="32"/>
          <w:szCs w:val="32"/>
        </w:rPr>
      </w:pPr>
      <w:r w:rsidRPr="002468C4">
        <w:rPr>
          <w:rFonts w:ascii="仿宋" w:eastAsia="仿宋" w:hAnsi="仿宋" w:cs="Arial"/>
          <w:b/>
          <w:bCs/>
          <w:sz w:val="32"/>
          <w:szCs w:val="32"/>
        </w:rPr>
        <w:t>第</w:t>
      </w:r>
      <w:r w:rsidR="007169A6">
        <w:rPr>
          <w:rFonts w:ascii="仿宋" w:eastAsia="仿宋" w:hAnsi="仿宋" w:cs="Arial" w:hint="eastAsia"/>
          <w:b/>
          <w:bCs/>
          <w:sz w:val="32"/>
          <w:szCs w:val="32"/>
        </w:rPr>
        <w:t>十二</w:t>
      </w:r>
      <w:r w:rsidRPr="002468C4">
        <w:rPr>
          <w:rFonts w:ascii="仿宋" w:eastAsia="仿宋" w:hAnsi="仿宋" w:cs="Arial"/>
          <w:b/>
          <w:bCs/>
          <w:sz w:val="32"/>
          <w:szCs w:val="32"/>
        </w:rPr>
        <w:t>条</w:t>
      </w:r>
      <w:r w:rsidR="004D367C">
        <w:rPr>
          <w:rFonts w:ascii="仿宋" w:eastAsia="仿宋" w:hAnsi="仿宋" w:cs="Arial" w:hint="eastAsia"/>
          <w:sz w:val="32"/>
          <w:szCs w:val="32"/>
        </w:rPr>
        <w:t xml:space="preserve"> </w:t>
      </w:r>
      <w:r w:rsidR="00D30F70" w:rsidRPr="00D30F70">
        <w:rPr>
          <w:rFonts w:ascii="仿宋" w:eastAsia="仿宋" w:hAnsi="仿宋" w:cs="Arial" w:hint="eastAsia"/>
          <w:sz w:val="32"/>
          <w:szCs w:val="32"/>
        </w:rPr>
        <w:t>名单由中国茶叶流通协会向行业和会员单位进行公布。公布后接受公众监督，监督组对举报和投诉进行调查、核实并提出处理意见。</w:t>
      </w:r>
    </w:p>
    <w:p w14:paraId="641E2822" w14:textId="77777777" w:rsidR="008F5243" w:rsidRPr="00653F42" w:rsidRDefault="008F5243" w:rsidP="00653F42">
      <w:pPr>
        <w:ind w:firstLineChars="200" w:firstLine="640"/>
        <w:rPr>
          <w:rFonts w:ascii="仿宋" w:eastAsia="仿宋" w:hAnsi="仿宋" w:cs="Arial"/>
          <w:sz w:val="32"/>
          <w:szCs w:val="32"/>
        </w:rPr>
      </w:pPr>
    </w:p>
    <w:p w14:paraId="3E0DF7C0" w14:textId="322A589B" w:rsidR="008F5243" w:rsidRPr="00C87A78" w:rsidRDefault="008F5243" w:rsidP="00C87A78">
      <w:pPr>
        <w:jc w:val="center"/>
        <w:rPr>
          <w:rFonts w:ascii="黑体" w:eastAsia="黑体" w:hAnsi="黑体" w:cs="黑体"/>
          <w:sz w:val="32"/>
          <w:szCs w:val="32"/>
        </w:rPr>
      </w:pPr>
      <w:r w:rsidRPr="00C87A78">
        <w:rPr>
          <w:rFonts w:ascii="黑体" w:eastAsia="黑体" w:hAnsi="黑体" w:cs="黑体" w:hint="eastAsia"/>
          <w:sz w:val="32"/>
          <w:szCs w:val="32"/>
        </w:rPr>
        <w:t>第</w:t>
      </w:r>
      <w:r w:rsidR="005368F7">
        <w:rPr>
          <w:rFonts w:ascii="黑体" w:eastAsia="黑体" w:hAnsi="黑体" w:cs="黑体" w:hint="eastAsia"/>
          <w:sz w:val="32"/>
          <w:szCs w:val="32"/>
        </w:rPr>
        <w:t>四</w:t>
      </w:r>
      <w:r w:rsidRPr="00C87A78">
        <w:rPr>
          <w:rFonts w:ascii="黑体" w:eastAsia="黑体" w:hAnsi="黑体" w:cs="黑体" w:hint="eastAsia"/>
          <w:sz w:val="32"/>
          <w:szCs w:val="32"/>
        </w:rPr>
        <w:t>章</w:t>
      </w:r>
      <w:r w:rsidRPr="00C87A78">
        <w:rPr>
          <w:rFonts w:ascii="黑体" w:eastAsia="黑体" w:hAnsi="黑体" w:cs="黑体"/>
          <w:sz w:val="32"/>
          <w:szCs w:val="32"/>
        </w:rPr>
        <w:t xml:space="preserve">  附则</w:t>
      </w:r>
    </w:p>
    <w:p w14:paraId="7764ED94" w14:textId="5AD558EC" w:rsidR="008F5243" w:rsidRPr="00653F42" w:rsidRDefault="008F5243" w:rsidP="00653F42">
      <w:pPr>
        <w:ind w:firstLineChars="200" w:firstLine="643"/>
        <w:rPr>
          <w:rFonts w:ascii="仿宋" w:eastAsia="仿宋" w:hAnsi="仿宋" w:cs="Arial"/>
          <w:sz w:val="32"/>
          <w:szCs w:val="32"/>
        </w:rPr>
      </w:pPr>
      <w:r w:rsidRPr="000C1EE8">
        <w:rPr>
          <w:rFonts w:ascii="仿宋" w:eastAsia="仿宋" w:hAnsi="仿宋" w:cs="Arial"/>
          <w:b/>
          <w:bCs/>
          <w:sz w:val="32"/>
          <w:szCs w:val="32"/>
        </w:rPr>
        <w:t>第</w:t>
      </w:r>
      <w:r w:rsidR="00C87A78" w:rsidRPr="000C1EE8">
        <w:rPr>
          <w:rFonts w:ascii="仿宋" w:eastAsia="仿宋" w:hAnsi="仿宋" w:cs="Arial" w:hint="eastAsia"/>
          <w:b/>
          <w:bCs/>
          <w:sz w:val="32"/>
          <w:szCs w:val="32"/>
        </w:rPr>
        <w:t>十</w:t>
      </w:r>
      <w:r w:rsidR="00806C23">
        <w:rPr>
          <w:rFonts w:ascii="仿宋" w:eastAsia="仿宋" w:hAnsi="仿宋" w:cs="Arial" w:hint="eastAsia"/>
          <w:b/>
          <w:bCs/>
          <w:sz w:val="32"/>
          <w:szCs w:val="32"/>
        </w:rPr>
        <w:t>三</w:t>
      </w:r>
      <w:r w:rsidRPr="000C1EE8">
        <w:rPr>
          <w:rFonts w:ascii="仿宋" w:eastAsia="仿宋" w:hAnsi="仿宋" w:cs="Arial"/>
          <w:b/>
          <w:bCs/>
          <w:sz w:val="32"/>
          <w:szCs w:val="32"/>
        </w:rPr>
        <w:t xml:space="preserve">条 </w:t>
      </w:r>
      <w:r w:rsidRPr="00653F42">
        <w:rPr>
          <w:rFonts w:ascii="仿宋" w:eastAsia="仿宋" w:hAnsi="仿宋" w:cs="Arial"/>
          <w:sz w:val="32"/>
          <w:szCs w:val="32"/>
        </w:rPr>
        <w:t>本</w:t>
      </w:r>
      <w:r w:rsidR="00D30F70">
        <w:rPr>
          <w:rFonts w:ascii="仿宋" w:eastAsia="仿宋" w:hAnsi="仿宋" w:cs="Arial" w:hint="eastAsia"/>
          <w:sz w:val="32"/>
          <w:szCs w:val="32"/>
        </w:rPr>
        <w:t>细则</w:t>
      </w:r>
      <w:r w:rsidRPr="00653F42">
        <w:rPr>
          <w:rFonts w:ascii="仿宋" w:eastAsia="仿宋" w:hAnsi="仿宋" w:cs="Arial"/>
          <w:sz w:val="32"/>
          <w:szCs w:val="32"/>
        </w:rPr>
        <w:t>与国家法律、法规和条例以及上级有关规章相抵触时，按国家有关法律法规和条例以及上级有关规章执行。</w:t>
      </w:r>
    </w:p>
    <w:p w14:paraId="410A0A6E" w14:textId="20F17911" w:rsidR="008F5243" w:rsidRPr="00653F42" w:rsidRDefault="008F5243" w:rsidP="00653F42">
      <w:pPr>
        <w:ind w:firstLineChars="200" w:firstLine="643"/>
        <w:rPr>
          <w:rFonts w:ascii="仿宋" w:eastAsia="仿宋" w:hAnsi="仿宋" w:cs="Arial"/>
          <w:sz w:val="32"/>
          <w:szCs w:val="32"/>
        </w:rPr>
      </w:pPr>
      <w:r w:rsidRPr="000C1EE8">
        <w:rPr>
          <w:rFonts w:ascii="仿宋" w:eastAsia="仿宋" w:hAnsi="仿宋" w:cs="Arial"/>
          <w:b/>
          <w:bCs/>
          <w:sz w:val="32"/>
          <w:szCs w:val="32"/>
        </w:rPr>
        <w:t>第</w:t>
      </w:r>
      <w:r w:rsidR="00C87A78" w:rsidRPr="000C1EE8">
        <w:rPr>
          <w:rFonts w:ascii="仿宋" w:eastAsia="仿宋" w:hAnsi="仿宋" w:cs="Arial" w:hint="eastAsia"/>
          <w:b/>
          <w:bCs/>
          <w:sz w:val="32"/>
          <w:szCs w:val="32"/>
        </w:rPr>
        <w:t>十</w:t>
      </w:r>
      <w:r w:rsidR="00806C23">
        <w:rPr>
          <w:rFonts w:ascii="仿宋" w:eastAsia="仿宋" w:hAnsi="仿宋" w:cs="Arial" w:hint="eastAsia"/>
          <w:b/>
          <w:bCs/>
          <w:sz w:val="32"/>
          <w:szCs w:val="32"/>
        </w:rPr>
        <w:t>四</w:t>
      </w:r>
      <w:r w:rsidRPr="000C1EE8">
        <w:rPr>
          <w:rFonts w:ascii="仿宋" w:eastAsia="仿宋" w:hAnsi="仿宋" w:cs="Arial"/>
          <w:b/>
          <w:bCs/>
          <w:sz w:val="32"/>
          <w:szCs w:val="32"/>
        </w:rPr>
        <w:t>条</w:t>
      </w:r>
      <w:r w:rsidRPr="00653F42">
        <w:rPr>
          <w:rFonts w:ascii="仿宋" w:eastAsia="仿宋" w:hAnsi="仿宋" w:cs="Arial"/>
          <w:sz w:val="32"/>
          <w:szCs w:val="32"/>
        </w:rPr>
        <w:t xml:space="preserve"> 本</w:t>
      </w:r>
      <w:r w:rsidR="00C87A78">
        <w:rPr>
          <w:rFonts w:ascii="仿宋" w:eastAsia="仿宋" w:hAnsi="仿宋" w:cs="Arial" w:hint="eastAsia"/>
          <w:sz w:val="32"/>
          <w:szCs w:val="32"/>
        </w:rPr>
        <w:t>办法</w:t>
      </w:r>
      <w:r w:rsidRPr="00653F42">
        <w:rPr>
          <w:rFonts w:ascii="仿宋" w:eastAsia="仿宋" w:hAnsi="仿宋" w:cs="Arial"/>
          <w:sz w:val="32"/>
          <w:szCs w:val="32"/>
        </w:rPr>
        <w:t>由</w:t>
      </w:r>
      <w:r w:rsidR="00D30F70">
        <w:rPr>
          <w:rFonts w:ascii="仿宋" w:eastAsia="仿宋" w:hAnsi="仿宋" w:cs="Arial" w:hint="eastAsia"/>
          <w:sz w:val="32"/>
          <w:szCs w:val="32"/>
        </w:rPr>
        <w:t>协会行业</w:t>
      </w:r>
      <w:r w:rsidR="00D30F70" w:rsidRPr="00773F00">
        <w:rPr>
          <w:rFonts w:ascii="仿宋" w:eastAsia="仿宋" w:hAnsi="仿宋" w:cs="Arial" w:hint="eastAsia"/>
          <w:sz w:val="32"/>
          <w:szCs w:val="32"/>
        </w:rPr>
        <w:t>调查工作</w:t>
      </w:r>
      <w:r w:rsidR="00BD5004" w:rsidRPr="00653F42">
        <w:rPr>
          <w:rFonts w:ascii="仿宋" w:eastAsia="仿宋" w:hAnsi="仿宋" w:cs="Arial"/>
          <w:sz w:val="32"/>
          <w:szCs w:val="32"/>
        </w:rPr>
        <w:t>办公室</w:t>
      </w:r>
      <w:r w:rsidRPr="00653F42">
        <w:rPr>
          <w:rFonts w:ascii="仿宋" w:eastAsia="仿宋" w:hAnsi="仿宋" w:cs="Arial"/>
          <w:sz w:val="32"/>
          <w:szCs w:val="32"/>
        </w:rPr>
        <w:t>负责解释。</w:t>
      </w:r>
    </w:p>
    <w:p w14:paraId="4119B51C" w14:textId="1F190F48" w:rsidR="008F5243" w:rsidRDefault="008F5243" w:rsidP="00653F42">
      <w:pPr>
        <w:ind w:firstLineChars="200" w:firstLine="643"/>
        <w:rPr>
          <w:rFonts w:ascii="仿宋" w:eastAsia="仿宋" w:hAnsi="仿宋" w:cs="Arial"/>
          <w:sz w:val="32"/>
          <w:szCs w:val="32"/>
        </w:rPr>
      </w:pPr>
      <w:r w:rsidRPr="000C1EE8">
        <w:rPr>
          <w:rFonts w:ascii="仿宋" w:eastAsia="仿宋" w:hAnsi="仿宋" w:cs="Arial"/>
          <w:b/>
          <w:bCs/>
          <w:sz w:val="32"/>
          <w:szCs w:val="32"/>
        </w:rPr>
        <w:t>第</w:t>
      </w:r>
      <w:r w:rsidR="00C87A78" w:rsidRPr="000C1EE8">
        <w:rPr>
          <w:rFonts w:ascii="仿宋" w:eastAsia="仿宋" w:hAnsi="仿宋" w:cs="Arial" w:hint="eastAsia"/>
          <w:b/>
          <w:bCs/>
          <w:sz w:val="32"/>
          <w:szCs w:val="32"/>
        </w:rPr>
        <w:t>十</w:t>
      </w:r>
      <w:r w:rsidR="00806C23">
        <w:rPr>
          <w:rFonts w:ascii="仿宋" w:eastAsia="仿宋" w:hAnsi="仿宋" w:cs="Arial" w:hint="eastAsia"/>
          <w:b/>
          <w:bCs/>
          <w:sz w:val="32"/>
          <w:szCs w:val="32"/>
        </w:rPr>
        <w:t>五</w:t>
      </w:r>
      <w:r w:rsidRPr="000C1EE8">
        <w:rPr>
          <w:rFonts w:ascii="仿宋" w:eastAsia="仿宋" w:hAnsi="仿宋" w:cs="Arial"/>
          <w:b/>
          <w:bCs/>
          <w:sz w:val="32"/>
          <w:szCs w:val="32"/>
        </w:rPr>
        <w:t>条</w:t>
      </w:r>
      <w:r w:rsidRPr="00653F42">
        <w:rPr>
          <w:rFonts w:ascii="仿宋" w:eastAsia="仿宋" w:hAnsi="仿宋" w:cs="Arial"/>
          <w:sz w:val="32"/>
          <w:szCs w:val="32"/>
        </w:rPr>
        <w:t xml:space="preserve"> 本</w:t>
      </w:r>
      <w:r w:rsidR="00C87A78">
        <w:rPr>
          <w:rFonts w:ascii="仿宋" w:eastAsia="仿宋" w:hAnsi="仿宋" w:cs="Arial" w:hint="eastAsia"/>
          <w:sz w:val="32"/>
          <w:szCs w:val="32"/>
        </w:rPr>
        <w:t>办法</w:t>
      </w:r>
      <w:r w:rsidRPr="00653F42">
        <w:rPr>
          <w:rFonts w:ascii="仿宋" w:eastAsia="仿宋" w:hAnsi="仿宋" w:cs="Arial"/>
          <w:sz w:val="32"/>
          <w:szCs w:val="32"/>
        </w:rPr>
        <w:t>自公布之日起执行。</w:t>
      </w:r>
    </w:p>
    <w:p w14:paraId="36651487" w14:textId="17230E62" w:rsidR="00BE2E46" w:rsidRDefault="00BE2E46" w:rsidP="00BE2E46">
      <w:pPr>
        <w:rPr>
          <w:rFonts w:ascii="仿宋" w:eastAsia="仿宋" w:hAnsi="仿宋" w:cs="Arial"/>
          <w:sz w:val="32"/>
          <w:szCs w:val="32"/>
        </w:rPr>
      </w:pPr>
    </w:p>
    <w:p w14:paraId="36EB7542" w14:textId="343202D7" w:rsidR="008A4B54" w:rsidRDefault="008A4B54" w:rsidP="008A4B54">
      <w:pPr>
        <w:jc w:val="right"/>
        <w:rPr>
          <w:rFonts w:ascii="仿宋" w:eastAsia="仿宋" w:hAnsi="仿宋" w:cs="Arial"/>
          <w:sz w:val="32"/>
          <w:szCs w:val="32"/>
        </w:rPr>
      </w:pPr>
    </w:p>
    <w:sectPr w:rsidR="008A4B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3FC5F" w14:textId="77777777" w:rsidR="00CF7F1E" w:rsidRDefault="00CF7F1E" w:rsidP="00AE54C3">
      <w:r>
        <w:separator/>
      </w:r>
    </w:p>
  </w:endnote>
  <w:endnote w:type="continuationSeparator" w:id="0">
    <w:p w14:paraId="3B9DFEDF" w14:textId="77777777" w:rsidR="00CF7F1E" w:rsidRDefault="00CF7F1E" w:rsidP="00AE5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6213F" w14:textId="77777777" w:rsidR="00CF7F1E" w:rsidRDefault="00CF7F1E" w:rsidP="00AE54C3">
      <w:r>
        <w:separator/>
      </w:r>
    </w:p>
  </w:footnote>
  <w:footnote w:type="continuationSeparator" w:id="0">
    <w:p w14:paraId="2CE74741" w14:textId="77777777" w:rsidR="00CF7F1E" w:rsidRDefault="00CF7F1E" w:rsidP="00AE54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26D"/>
    <w:rsid w:val="000208F4"/>
    <w:rsid w:val="00047D35"/>
    <w:rsid w:val="000C1EE8"/>
    <w:rsid w:val="000C6D7B"/>
    <w:rsid w:val="00134877"/>
    <w:rsid w:val="00223EB2"/>
    <w:rsid w:val="002468C4"/>
    <w:rsid w:val="00253A3E"/>
    <w:rsid w:val="002670ED"/>
    <w:rsid w:val="00275097"/>
    <w:rsid w:val="00277558"/>
    <w:rsid w:val="002A1E70"/>
    <w:rsid w:val="003643C6"/>
    <w:rsid w:val="0037668F"/>
    <w:rsid w:val="00444D02"/>
    <w:rsid w:val="00446DC0"/>
    <w:rsid w:val="004D367C"/>
    <w:rsid w:val="004F1243"/>
    <w:rsid w:val="004F526D"/>
    <w:rsid w:val="004F7513"/>
    <w:rsid w:val="00504DAC"/>
    <w:rsid w:val="0051017A"/>
    <w:rsid w:val="00511962"/>
    <w:rsid w:val="005368F7"/>
    <w:rsid w:val="00553ACA"/>
    <w:rsid w:val="005863D6"/>
    <w:rsid w:val="00592671"/>
    <w:rsid w:val="00594024"/>
    <w:rsid w:val="005A7B69"/>
    <w:rsid w:val="005B1439"/>
    <w:rsid w:val="005E0397"/>
    <w:rsid w:val="006402C0"/>
    <w:rsid w:val="00653F42"/>
    <w:rsid w:val="006601B4"/>
    <w:rsid w:val="006810B5"/>
    <w:rsid w:val="006A61A9"/>
    <w:rsid w:val="006D61FE"/>
    <w:rsid w:val="007169A6"/>
    <w:rsid w:val="00773F00"/>
    <w:rsid w:val="007B4778"/>
    <w:rsid w:val="007D4002"/>
    <w:rsid w:val="00806C23"/>
    <w:rsid w:val="00810386"/>
    <w:rsid w:val="00817A4A"/>
    <w:rsid w:val="008624E7"/>
    <w:rsid w:val="008A4B54"/>
    <w:rsid w:val="008B24A8"/>
    <w:rsid w:val="008B69E8"/>
    <w:rsid w:val="008F5243"/>
    <w:rsid w:val="00901806"/>
    <w:rsid w:val="0097514D"/>
    <w:rsid w:val="009C463B"/>
    <w:rsid w:val="00A071DB"/>
    <w:rsid w:val="00A16FF5"/>
    <w:rsid w:val="00A70F4A"/>
    <w:rsid w:val="00A833C1"/>
    <w:rsid w:val="00AB6AF3"/>
    <w:rsid w:val="00AD0D5F"/>
    <w:rsid w:val="00AD1458"/>
    <w:rsid w:val="00AD7163"/>
    <w:rsid w:val="00AE54C3"/>
    <w:rsid w:val="00AE65FF"/>
    <w:rsid w:val="00B03A69"/>
    <w:rsid w:val="00B36029"/>
    <w:rsid w:val="00BA1EC4"/>
    <w:rsid w:val="00BB2F7A"/>
    <w:rsid w:val="00BD5004"/>
    <w:rsid w:val="00BE2E46"/>
    <w:rsid w:val="00C066EE"/>
    <w:rsid w:val="00C14813"/>
    <w:rsid w:val="00C646C2"/>
    <w:rsid w:val="00C83DF6"/>
    <w:rsid w:val="00C87A78"/>
    <w:rsid w:val="00C92A55"/>
    <w:rsid w:val="00CD5288"/>
    <w:rsid w:val="00CD6F38"/>
    <w:rsid w:val="00CF7F1E"/>
    <w:rsid w:val="00D30F70"/>
    <w:rsid w:val="00D51732"/>
    <w:rsid w:val="00D72E66"/>
    <w:rsid w:val="00DE2A52"/>
    <w:rsid w:val="00E25409"/>
    <w:rsid w:val="00E53C0B"/>
    <w:rsid w:val="00E71792"/>
    <w:rsid w:val="00EA5955"/>
    <w:rsid w:val="00F24801"/>
    <w:rsid w:val="00F446EE"/>
    <w:rsid w:val="00F664B9"/>
    <w:rsid w:val="00F67D96"/>
    <w:rsid w:val="00FB1CE9"/>
    <w:rsid w:val="00FC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3D94F1"/>
  <w15:chartTrackingRefBased/>
  <w15:docId w15:val="{FDF3DDAB-FBFB-43D2-AB6D-25734F247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54C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E54C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E54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E54C3"/>
    <w:rPr>
      <w:sz w:val="18"/>
      <w:szCs w:val="18"/>
    </w:rPr>
  </w:style>
  <w:style w:type="paragraph" w:styleId="a7">
    <w:name w:val="List Paragraph"/>
    <w:basedOn w:val="a"/>
    <w:uiPriority w:val="34"/>
    <w:qFormat/>
    <w:rsid w:val="00AD0D5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11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633</TotalTime>
  <Pages>3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晓</dc:creator>
  <cp:keywords/>
  <dc:description/>
  <cp:lastModifiedBy>梁 晓</cp:lastModifiedBy>
  <cp:revision>78</cp:revision>
  <dcterms:created xsi:type="dcterms:W3CDTF">2022-09-28T01:52:00Z</dcterms:created>
  <dcterms:modified xsi:type="dcterms:W3CDTF">2023-02-17T03:48:00Z</dcterms:modified>
</cp:coreProperties>
</file>