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320"/>
        <w:jc w:val="both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contextualSpacing/>
        <w:jc w:val="center"/>
        <w:textAlignment w:val="auto"/>
        <w:rPr>
          <w:rFonts w:hint="eastAsia" w:ascii="黑体" w:hAnsi="黑体" w:eastAsia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2022年茉莉花茶产品品牌推选活动产品品牌调查信息表</w:t>
      </w:r>
    </w:p>
    <w:tbl>
      <w:tblPr>
        <w:tblStyle w:val="9"/>
        <w:tblpPr w:leftFromText="180" w:rightFromText="180" w:vertAnchor="text" w:horzAnchor="margin" w:tblpXSpec="center" w:tblpY="71"/>
        <w:tblW w:w="10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125"/>
        <w:gridCol w:w="1163"/>
        <w:gridCol w:w="86"/>
        <w:gridCol w:w="139"/>
        <w:gridCol w:w="619"/>
        <w:gridCol w:w="937"/>
        <w:gridCol w:w="600"/>
        <w:gridCol w:w="167"/>
        <w:gridCol w:w="133"/>
        <w:gridCol w:w="225"/>
        <w:gridCol w:w="459"/>
        <w:gridCol w:w="572"/>
        <w:gridCol w:w="432"/>
        <w:gridCol w:w="150"/>
        <w:gridCol w:w="187"/>
        <w:gridCol w:w="128"/>
        <w:gridCol w:w="435"/>
        <w:gridCol w:w="1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名称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365" w:type="dxa"/>
            <w:gridSpan w:val="9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54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法人代表</w:t>
            </w:r>
          </w:p>
        </w:tc>
        <w:tc>
          <w:tcPr>
            <w:tcW w:w="2689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18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企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业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基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本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情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况</w:t>
            </w: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联系人</w:t>
            </w:r>
          </w:p>
        </w:tc>
        <w:tc>
          <w:tcPr>
            <w:tcW w:w="1781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25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电话</w:t>
            </w:r>
          </w:p>
        </w:tc>
        <w:tc>
          <w:tcPr>
            <w:tcW w:w="1463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手机号</w:t>
            </w:r>
          </w:p>
        </w:tc>
        <w:tc>
          <w:tcPr>
            <w:tcW w:w="1939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企业性质</w:t>
            </w:r>
          </w:p>
        </w:tc>
        <w:tc>
          <w:tcPr>
            <w:tcW w:w="7208" w:type="dxa"/>
            <w:gridSpan w:val="16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私营企业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国有独资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国有控股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集体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企业</w:t>
            </w:r>
          </w:p>
          <w:p>
            <w:pPr>
              <w:bidi w:val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中外合资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外商独资企业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其它(请注明)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龙头企业级别</w:t>
            </w:r>
          </w:p>
        </w:tc>
        <w:tc>
          <w:tcPr>
            <w:tcW w:w="7208" w:type="dxa"/>
            <w:gridSpan w:val="1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国家级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省部级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地市级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县市级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○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非龙头企业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企业成立时间</w:t>
            </w:r>
          </w:p>
        </w:tc>
        <w:tc>
          <w:tcPr>
            <w:tcW w:w="2681" w:type="dxa"/>
            <w:gridSpan w:val="7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025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在职员工人数</w:t>
            </w:r>
          </w:p>
        </w:tc>
        <w:tc>
          <w:tcPr>
            <w:tcW w:w="2502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3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拥有自主知识产权情况（如专利证数）</w:t>
            </w:r>
          </w:p>
        </w:tc>
        <w:tc>
          <w:tcPr>
            <w:tcW w:w="7208" w:type="dxa"/>
            <w:gridSpan w:val="1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渠道建设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7208" w:type="dxa"/>
            <w:gridSpan w:val="16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直营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加盟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商超卖场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批发市场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</w:t>
            </w:r>
          </w:p>
          <w:p>
            <w:pPr>
              <w:bidi w:val="0"/>
              <w:jc w:val="left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电商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（请注明平台）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其他（请注明）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2288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国内主要销售地区</w:t>
            </w:r>
          </w:p>
        </w:tc>
        <w:tc>
          <w:tcPr>
            <w:tcW w:w="7208" w:type="dxa"/>
            <w:gridSpan w:val="1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北上广深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省会城市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地市级城市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县级及以下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年末总资产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  <w:tc>
          <w:tcPr>
            <w:tcW w:w="3093" w:type="dxa"/>
            <w:gridSpan w:val="7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年末总负债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  <w:tc>
          <w:tcPr>
            <w:tcW w:w="3271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年末固定资产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年末总资产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  <w:tc>
          <w:tcPr>
            <w:tcW w:w="3093" w:type="dxa"/>
            <w:gridSpan w:val="7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年末总负债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  <w:tc>
          <w:tcPr>
            <w:tcW w:w="3271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年末固定资产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3132" w:type="dxa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年度纳税额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</w:p>
        </w:tc>
        <w:tc>
          <w:tcPr>
            <w:tcW w:w="3093" w:type="dxa"/>
            <w:gridSpan w:val="7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2021年度内销额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万元</w:t>
            </w:r>
          </w:p>
        </w:tc>
        <w:tc>
          <w:tcPr>
            <w:tcW w:w="3271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2021年度出口额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18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产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品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品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牌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基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本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情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况</w:t>
            </w:r>
          </w:p>
        </w:tc>
        <w:tc>
          <w:tcPr>
            <w:tcW w:w="1125" w:type="dxa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品牌名称</w:t>
            </w:r>
          </w:p>
        </w:tc>
        <w:tc>
          <w:tcPr>
            <w:tcW w:w="3544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556" w:type="dxa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商标注册时间</w:t>
            </w:r>
          </w:p>
        </w:tc>
        <w:tc>
          <w:tcPr>
            <w:tcW w:w="3271" w:type="dxa"/>
            <w:gridSpan w:val="6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品牌称号</w:t>
            </w:r>
          </w:p>
        </w:tc>
        <w:tc>
          <w:tcPr>
            <w:tcW w:w="3544" w:type="dxa"/>
            <w:gridSpan w:val="6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中国驰名商标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中国名牌农产品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省级著名商标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省级名牌农产品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省级名牌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市著名商标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市知名商标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市名牌农产品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全国老字号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地方老字号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其它 (请注明)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</w:t>
            </w:r>
          </w:p>
        </w:tc>
        <w:tc>
          <w:tcPr>
            <w:tcW w:w="1556" w:type="dxa"/>
            <w:gridSpan w:val="5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品牌认证情况</w:t>
            </w:r>
          </w:p>
        </w:tc>
        <w:tc>
          <w:tcPr>
            <w:tcW w:w="3271" w:type="dxa"/>
            <w:gridSpan w:val="6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有机产品认证   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绿色食品认证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良好农业规范GAP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HACCP体系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良好操作规范GMP  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生态原产地产品认证</w:t>
            </w:r>
          </w:p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其它（请注明）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自媒体账号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（如有请列出账号名称）</w:t>
            </w: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微博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513" w:type="dxa"/>
            <w:gridSpan w:val="4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微信公众号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抖音/快手等视频号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其他自媒体平台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Merge w:val="restart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本品牌宣传与推广投入（如广告、会展、营销、自媒体运营等费用）</w:t>
            </w: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2022年（上半年）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513" w:type="dxa"/>
            <w:gridSpan w:val="4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156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</w:t>
            </w:r>
          </w:p>
        </w:tc>
        <w:tc>
          <w:tcPr>
            <w:tcW w:w="4827" w:type="dxa"/>
            <w:gridSpan w:val="11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513" w:type="dxa"/>
            <w:gridSpan w:val="4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主导或参与制定的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专业标准</w:t>
            </w:r>
          </w:p>
        </w:tc>
        <w:tc>
          <w:tcPr>
            <w:tcW w:w="6983" w:type="dxa"/>
            <w:gridSpan w:val="14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836" w:type="dxa"/>
            <w:gridSpan w:val="8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2020年产品品牌产品销售额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</w:p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% </w:t>
            </w:r>
          </w:p>
        </w:tc>
        <w:tc>
          <w:tcPr>
            <w:tcW w:w="4660" w:type="dxa"/>
            <w:gridSpan w:val="10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2020年产品品牌产品利润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</w:p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836" w:type="dxa"/>
            <w:gridSpan w:val="8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2021年产品品牌产品销售额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</w:p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% </w:t>
            </w:r>
          </w:p>
        </w:tc>
        <w:tc>
          <w:tcPr>
            <w:tcW w:w="4660" w:type="dxa"/>
            <w:gridSpan w:val="10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2021年产品品牌产品利润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</w:p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836" w:type="dxa"/>
            <w:gridSpan w:val="8"/>
            <w:vAlign w:val="center"/>
          </w:tcPr>
          <w:p>
            <w:pPr>
              <w:bidi w:val="0"/>
              <w:ind w:left="210" w:hanging="210" w:hangingChars="1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2022年（上半年）产品品牌产品销售额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none"/>
                <w:lang w:val="en-US" w:eastAsia="zh-CN"/>
              </w:rPr>
              <w:t>万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% </w:t>
            </w:r>
          </w:p>
        </w:tc>
        <w:tc>
          <w:tcPr>
            <w:tcW w:w="4660" w:type="dxa"/>
            <w:gridSpan w:val="10"/>
            <w:vAlign w:val="center"/>
          </w:tcPr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2022年（上半年）产品品牌产品利润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</w:p>
          <w:p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其中茉莉花茶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万元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占比</w:t>
            </w:r>
            <w:r>
              <w:rPr>
                <w:rFonts w:hint="eastAsia" w:ascii="仿宋" w:hAnsi="仿宋" w:eastAsia="仿宋" w:cs="仿宋"/>
                <w:sz w:val="21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4836" w:type="dxa"/>
            <w:gridSpan w:val="8"/>
            <w:vAlign w:val="center"/>
          </w:tcPr>
          <w:p>
            <w:pPr>
              <w:bidi w:val="0"/>
              <w:ind w:left="210" w:hanging="210" w:hangingChars="10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茉莉花茶产量（吨）</w:t>
            </w:r>
          </w:p>
        </w:tc>
        <w:tc>
          <w:tcPr>
            <w:tcW w:w="4660" w:type="dxa"/>
            <w:gridSpan w:val="10"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茉莉花茶产值（万元）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74" w:type="dxa"/>
            <w:gridSpan w:val="3"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</w:t>
            </w:r>
          </w:p>
        </w:tc>
        <w:tc>
          <w:tcPr>
            <w:tcW w:w="2462" w:type="dxa"/>
            <w:gridSpan w:val="5"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</w:t>
            </w:r>
          </w:p>
        </w:tc>
        <w:tc>
          <w:tcPr>
            <w:tcW w:w="2286" w:type="dxa"/>
            <w:gridSpan w:val="8"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2020年</w:t>
            </w:r>
          </w:p>
        </w:tc>
        <w:tc>
          <w:tcPr>
            <w:tcW w:w="2374" w:type="dxa"/>
            <w:gridSpan w:val="2"/>
            <w:vAlign w:val="center"/>
          </w:tcPr>
          <w:p>
            <w:pPr>
              <w:bidi w:val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2021年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8" w:type="dxa"/>
            <w:vMerge w:val="continue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74" w:type="dxa"/>
            <w:gridSpan w:val="3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462" w:type="dxa"/>
            <w:gridSpan w:val="5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286" w:type="dxa"/>
            <w:gridSpan w:val="8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374" w:type="dxa"/>
            <w:gridSpan w:val="2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9" w:hRule="atLeast"/>
          <w:jc w:val="center"/>
        </w:trPr>
        <w:tc>
          <w:tcPr>
            <w:tcW w:w="10014" w:type="dxa"/>
            <w:gridSpan w:val="19"/>
            <w:vAlign w:val="top"/>
          </w:tcPr>
          <w:p>
            <w:pPr>
              <w:bidi w:val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产品品牌介绍（如：品牌文化、历史渊源、运营人员组织架构、主要成就等，如有品牌宣传文案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可另附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snapToGrid w:val="0"/>
        <w:contextualSpacing/>
        <w:jc w:val="left"/>
        <w:rPr>
          <w:rFonts w:hint="eastAsia" w:ascii="仿宋" w:hAnsi="仿宋" w:eastAsia="仿宋" w:cs="仿宋"/>
          <w:b w:val="0"/>
          <w:bCs/>
          <w:sz w:val="22"/>
          <w:szCs w:val="22"/>
        </w:rPr>
      </w:pPr>
      <w:r>
        <w:rPr>
          <w:rFonts w:hint="eastAsia" w:ascii="仿宋" w:hAnsi="仿宋" w:eastAsia="仿宋" w:cs="仿宋"/>
          <w:b w:val="0"/>
          <w:bCs/>
          <w:sz w:val="22"/>
          <w:szCs w:val="22"/>
          <w:lang w:val="en-US" w:eastAsia="zh-CN"/>
        </w:rPr>
        <w:t>注：1.表格应字迹清晰、填写完整，加盖公章后有效；</w:t>
      </w:r>
    </w:p>
    <w:p>
      <w:pPr>
        <w:spacing w:line="240" w:lineRule="exact"/>
        <w:ind w:firstLine="440" w:firstLineChars="200"/>
        <w:contextualSpacing/>
        <w:jc w:val="left"/>
        <w:rPr>
          <w:rFonts w:hint="eastAsia" w:ascii="仿宋" w:hAnsi="仿宋" w:eastAsia="仿宋" w:cs="仿宋"/>
          <w:b w:val="0"/>
          <w:bCs/>
          <w:sz w:val="22"/>
          <w:szCs w:val="2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产品品牌调查信息表》《代表性产品信息表》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电子版请以电子邮件形式发送至936250195@qq.com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0"/>
        </w:numPr>
        <w:jc w:val="left"/>
        <w:rPr>
          <w:rFonts w:ascii="仿宋" w:hAnsi="仿宋" w:eastAsia="仿宋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wZWI1MDhjODM5NTMzZDFlMmQ2Nzg0ZWUwOGUzODIifQ=="/>
  </w:docVars>
  <w:rsids>
    <w:rsidRoot w:val="002974B9"/>
    <w:rsid w:val="00007612"/>
    <w:rsid w:val="00010C20"/>
    <w:rsid w:val="00061E39"/>
    <w:rsid w:val="0006644D"/>
    <w:rsid w:val="00076A5C"/>
    <w:rsid w:val="00076CCE"/>
    <w:rsid w:val="00082F90"/>
    <w:rsid w:val="00083FB3"/>
    <w:rsid w:val="00085BEC"/>
    <w:rsid w:val="000B2FE4"/>
    <w:rsid w:val="000D3C08"/>
    <w:rsid w:val="000D5C4B"/>
    <w:rsid w:val="000F3AE6"/>
    <w:rsid w:val="00100855"/>
    <w:rsid w:val="00106CA2"/>
    <w:rsid w:val="001132F7"/>
    <w:rsid w:val="001217FB"/>
    <w:rsid w:val="001876F5"/>
    <w:rsid w:val="001A76BB"/>
    <w:rsid w:val="001B2E22"/>
    <w:rsid w:val="001B7B7C"/>
    <w:rsid w:val="001C3C1F"/>
    <w:rsid w:val="001D0ADA"/>
    <w:rsid w:val="001E6A9C"/>
    <w:rsid w:val="002315F5"/>
    <w:rsid w:val="0023545E"/>
    <w:rsid w:val="0024519E"/>
    <w:rsid w:val="00246EE3"/>
    <w:rsid w:val="00266B73"/>
    <w:rsid w:val="00295F46"/>
    <w:rsid w:val="002974B9"/>
    <w:rsid w:val="002B12BE"/>
    <w:rsid w:val="002E72A4"/>
    <w:rsid w:val="002E7E25"/>
    <w:rsid w:val="002F3C71"/>
    <w:rsid w:val="002F5414"/>
    <w:rsid w:val="00307FAF"/>
    <w:rsid w:val="003231AE"/>
    <w:rsid w:val="003369F2"/>
    <w:rsid w:val="00340C41"/>
    <w:rsid w:val="00373839"/>
    <w:rsid w:val="003B7CC7"/>
    <w:rsid w:val="00403005"/>
    <w:rsid w:val="00445017"/>
    <w:rsid w:val="004959A0"/>
    <w:rsid w:val="004A0569"/>
    <w:rsid w:val="004A6645"/>
    <w:rsid w:val="004C65DF"/>
    <w:rsid w:val="0052439F"/>
    <w:rsid w:val="0053445F"/>
    <w:rsid w:val="00536A9D"/>
    <w:rsid w:val="00557921"/>
    <w:rsid w:val="005743F0"/>
    <w:rsid w:val="005800CF"/>
    <w:rsid w:val="005803B7"/>
    <w:rsid w:val="00583549"/>
    <w:rsid w:val="0059577B"/>
    <w:rsid w:val="005B5366"/>
    <w:rsid w:val="005C2C62"/>
    <w:rsid w:val="00600BC9"/>
    <w:rsid w:val="006033D9"/>
    <w:rsid w:val="006138A6"/>
    <w:rsid w:val="00623695"/>
    <w:rsid w:val="006431CF"/>
    <w:rsid w:val="006433A7"/>
    <w:rsid w:val="00655EE2"/>
    <w:rsid w:val="00693C31"/>
    <w:rsid w:val="006B169F"/>
    <w:rsid w:val="006B1D3C"/>
    <w:rsid w:val="006B56BD"/>
    <w:rsid w:val="006C6E63"/>
    <w:rsid w:val="006C73D2"/>
    <w:rsid w:val="006C7C5E"/>
    <w:rsid w:val="006E13AD"/>
    <w:rsid w:val="006E6080"/>
    <w:rsid w:val="006F7024"/>
    <w:rsid w:val="00703C0E"/>
    <w:rsid w:val="00706C7E"/>
    <w:rsid w:val="00721101"/>
    <w:rsid w:val="00731820"/>
    <w:rsid w:val="00740E09"/>
    <w:rsid w:val="00754A2E"/>
    <w:rsid w:val="00756C44"/>
    <w:rsid w:val="00760775"/>
    <w:rsid w:val="00772583"/>
    <w:rsid w:val="007739B1"/>
    <w:rsid w:val="007901ED"/>
    <w:rsid w:val="00792C9E"/>
    <w:rsid w:val="00796FF5"/>
    <w:rsid w:val="007B38B3"/>
    <w:rsid w:val="007D406B"/>
    <w:rsid w:val="007E61F9"/>
    <w:rsid w:val="0081360F"/>
    <w:rsid w:val="00822DF8"/>
    <w:rsid w:val="0083046D"/>
    <w:rsid w:val="008306CD"/>
    <w:rsid w:val="008419E8"/>
    <w:rsid w:val="00863CD5"/>
    <w:rsid w:val="00877874"/>
    <w:rsid w:val="00883FE8"/>
    <w:rsid w:val="008869EF"/>
    <w:rsid w:val="00892AAE"/>
    <w:rsid w:val="008A16A8"/>
    <w:rsid w:val="008B0B4B"/>
    <w:rsid w:val="008C4AA5"/>
    <w:rsid w:val="008D7D4C"/>
    <w:rsid w:val="008F4733"/>
    <w:rsid w:val="00905CC0"/>
    <w:rsid w:val="00922FBA"/>
    <w:rsid w:val="009273F3"/>
    <w:rsid w:val="00936276"/>
    <w:rsid w:val="00951711"/>
    <w:rsid w:val="00961FDD"/>
    <w:rsid w:val="00991F2C"/>
    <w:rsid w:val="009A1B83"/>
    <w:rsid w:val="009B01E2"/>
    <w:rsid w:val="009B2940"/>
    <w:rsid w:val="009D4213"/>
    <w:rsid w:val="00A023BA"/>
    <w:rsid w:val="00A25228"/>
    <w:rsid w:val="00A34FEF"/>
    <w:rsid w:val="00A41FC2"/>
    <w:rsid w:val="00A566FC"/>
    <w:rsid w:val="00A5726A"/>
    <w:rsid w:val="00A62508"/>
    <w:rsid w:val="00A63351"/>
    <w:rsid w:val="00A70CCF"/>
    <w:rsid w:val="00A714C2"/>
    <w:rsid w:val="00A811CB"/>
    <w:rsid w:val="00A864D5"/>
    <w:rsid w:val="00AA2186"/>
    <w:rsid w:val="00AC3BEC"/>
    <w:rsid w:val="00B07612"/>
    <w:rsid w:val="00B11853"/>
    <w:rsid w:val="00B172EA"/>
    <w:rsid w:val="00B21CB7"/>
    <w:rsid w:val="00B22DDA"/>
    <w:rsid w:val="00B2389A"/>
    <w:rsid w:val="00B277C6"/>
    <w:rsid w:val="00B41CB6"/>
    <w:rsid w:val="00B50AD9"/>
    <w:rsid w:val="00B722EF"/>
    <w:rsid w:val="00B747D4"/>
    <w:rsid w:val="00B77A57"/>
    <w:rsid w:val="00B8001D"/>
    <w:rsid w:val="00B84357"/>
    <w:rsid w:val="00BA419B"/>
    <w:rsid w:val="00BB07A6"/>
    <w:rsid w:val="00BC28A5"/>
    <w:rsid w:val="00BC5248"/>
    <w:rsid w:val="00BD6408"/>
    <w:rsid w:val="00C05340"/>
    <w:rsid w:val="00C20A06"/>
    <w:rsid w:val="00C22270"/>
    <w:rsid w:val="00C46A01"/>
    <w:rsid w:val="00C60B51"/>
    <w:rsid w:val="00C70D2D"/>
    <w:rsid w:val="00C74F48"/>
    <w:rsid w:val="00C90FA1"/>
    <w:rsid w:val="00CB61CB"/>
    <w:rsid w:val="00CB7182"/>
    <w:rsid w:val="00CC63BD"/>
    <w:rsid w:val="00CF5FDE"/>
    <w:rsid w:val="00CF6CEE"/>
    <w:rsid w:val="00D161E6"/>
    <w:rsid w:val="00D20403"/>
    <w:rsid w:val="00D3083F"/>
    <w:rsid w:val="00D83D55"/>
    <w:rsid w:val="00D87789"/>
    <w:rsid w:val="00DA10FE"/>
    <w:rsid w:val="00DD3A16"/>
    <w:rsid w:val="00DE269F"/>
    <w:rsid w:val="00E01E1B"/>
    <w:rsid w:val="00E01F3C"/>
    <w:rsid w:val="00E30620"/>
    <w:rsid w:val="00E4243A"/>
    <w:rsid w:val="00E472FC"/>
    <w:rsid w:val="00E473F9"/>
    <w:rsid w:val="00E47DA8"/>
    <w:rsid w:val="00EA1C61"/>
    <w:rsid w:val="00EA4D82"/>
    <w:rsid w:val="00EB5466"/>
    <w:rsid w:val="00EC5E74"/>
    <w:rsid w:val="00ED0AC1"/>
    <w:rsid w:val="00ED0B94"/>
    <w:rsid w:val="00ED21DA"/>
    <w:rsid w:val="00ED362B"/>
    <w:rsid w:val="00EE053D"/>
    <w:rsid w:val="00EF30F0"/>
    <w:rsid w:val="00F15126"/>
    <w:rsid w:val="00F26D54"/>
    <w:rsid w:val="00F27ABC"/>
    <w:rsid w:val="00F42E2C"/>
    <w:rsid w:val="00F67907"/>
    <w:rsid w:val="00F74D99"/>
    <w:rsid w:val="00F7750D"/>
    <w:rsid w:val="00F816FC"/>
    <w:rsid w:val="00F8230E"/>
    <w:rsid w:val="00F9390A"/>
    <w:rsid w:val="00FA6576"/>
    <w:rsid w:val="00FB6717"/>
    <w:rsid w:val="00FD6275"/>
    <w:rsid w:val="01D6466C"/>
    <w:rsid w:val="023B6BC5"/>
    <w:rsid w:val="04AC0F3D"/>
    <w:rsid w:val="073C7FCF"/>
    <w:rsid w:val="089E219D"/>
    <w:rsid w:val="0B6B051B"/>
    <w:rsid w:val="0BCF66B4"/>
    <w:rsid w:val="0DD75199"/>
    <w:rsid w:val="0EC046DA"/>
    <w:rsid w:val="0ECF2353"/>
    <w:rsid w:val="0F9B0D24"/>
    <w:rsid w:val="101E6590"/>
    <w:rsid w:val="108F422B"/>
    <w:rsid w:val="173B544B"/>
    <w:rsid w:val="190E13A9"/>
    <w:rsid w:val="19344750"/>
    <w:rsid w:val="196A44ED"/>
    <w:rsid w:val="1A472E12"/>
    <w:rsid w:val="1B31482E"/>
    <w:rsid w:val="1D0E718C"/>
    <w:rsid w:val="1D3202A7"/>
    <w:rsid w:val="1DE04D61"/>
    <w:rsid w:val="1E1F40F5"/>
    <w:rsid w:val="1E3F601B"/>
    <w:rsid w:val="1E7B4D40"/>
    <w:rsid w:val="1FB838B9"/>
    <w:rsid w:val="1FCD6BE5"/>
    <w:rsid w:val="1FF32DED"/>
    <w:rsid w:val="202D5948"/>
    <w:rsid w:val="207366C2"/>
    <w:rsid w:val="22617C3D"/>
    <w:rsid w:val="249D12EE"/>
    <w:rsid w:val="250F3AD8"/>
    <w:rsid w:val="28601426"/>
    <w:rsid w:val="29707CB3"/>
    <w:rsid w:val="2C14123D"/>
    <w:rsid w:val="2C542360"/>
    <w:rsid w:val="2C8F4614"/>
    <w:rsid w:val="2CC55886"/>
    <w:rsid w:val="2E823302"/>
    <w:rsid w:val="2F437F16"/>
    <w:rsid w:val="31684A32"/>
    <w:rsid w:val="323035E4"/>
    <w:rsid w:val="33686AC6"/>
    <w:rsid w:val="34DD768E"/>
    <w:rsid w:val="35347ACA"/>
    <w:rsid w:val="35A52308"/>
    <w:rsid w:val="391401B3"/>
    <w:rsid w:val="39D33E4F"/>
    <w:rsid w:val="3B595665"/>
    <w:rsid w:val="3B677290"/>
    <w:rsid w:val="3C070A0C"/>
    <w:rsid w:val="3C602F4D"/>
    <w:rsid w:val="3CAD59D5"/>
    <w:rsid w:val="3DCAC87C"/>
    <w:rsid w:val="3EAE76A8"/>
    <w:rsid w:val="3F7930C6"/>
    <w:rsid w:val="3FEB0CDB"/>
    <w:rsid w:val="40E03A83"/>
    <w:rsid w:val="45BD068A"/>
    <w:rsid w:val="46BA3796"/>
    <w:rsid w:val="494B5739"/>
    <w:rsid w:val="49DF4E30"/>
    <w:rsid w:val="4A8B48FA"/>
    <w:rsid w:val="4B3C1B57"/>
    <w:rsid w:val="4BDA5C54"/>
    <w:rsid w:val="4D7979FF"/>
    <w:rsid w:val="4EB42114"/>
    <w:rsid w:val="50C42DD8"/>
    <w:rsid w:val="51486532"/>
    <w:rsid w:val="51694182"/>
    <w:rsid w:val="52950F28"/>
    <w:rsid w:val="52B55632"/>
    <w:rsid w:val="52EF0AB9"/>
    <w:rsid w:val="54297BF9"/>
    <w:rsid w:val="565C1307"/>
    <w:rsid w:val="56717E0A"/>
    <w:rsid w:val="58613E05"/>
    <w:rsid w:val="5A25432B"/>
    <w:rsid w:val="5BCC5F9A"/>
    <w:rsid w:val="5CCC1A69"/>
    <w:rsid w:val="5F2C6981"/>
    <w:rsid w:val="602624A8"/>
    <w:rsid w:val="60487659"/>
    <w:rsid w:val="645667E8"/>
    <w:rsid w:val="65007AC0"/>
    <w:rsid w:val="650B2750"/>
    <w:rsid w:val="66FB4A84"/>
    <w:rsid w:val="679F55ED"/>
    <w:rsid w:val="681A5D7E"/>
    <w:rsid w:val="681F1E06"/>
    <w:rsid w:val="68DD35FC"/>
    <w:rsid w:val="6D5A0FC0"/>
    <w:rsid w:val="6DE650EB"/>
    <w:rsid w:val="6FFAE4E9"/>
    <w:rsid w:val="72C66324"/>
    <w:rsid w:val="73466691"/>
    <w:rsid w:val="736B748E"/>
    <w:rsid w:val="73BFACE7"/>
    <w:rsid w:val="76DC5519"/>
    <w:rsid w:val="77F326B2"/>
    <w:rsid w:val="78D61437"/>
    <w:rsid w:val="78D6184E"/>
    <w:rsid w:val="7A2B5BC9"/>
    <w:rsid w:val="7C5E39C6"/>
    <w:rsid w:val="7C962567"/>
    <w:rsid w:val="7CC4789F"/>
    <w:rsid w:val="7DDC724B"/>
    <w:rsid w:val="7E9E33F2"/>
    <w:rsid w:val="7EB5909C"/>
    <w:rsid w:val="7EBC9F70"/>
    <w:rsid w:val="7EDA4FB6"/>
    <w:rsid w:val="7F6F983D"/>
    <w:rsid w:val="7FAB2B99"/>
    <w:rsid w:val="7FEFA930"/>
    <w:rsid w:val="8FFCE12F"/>
    <w:rsid w:val="95FD0577"/>
    <w:rsid w:val="97FFA8F0"/>
    <w:rsid w:val="AF77508D"/>
    <w:rsid w:val="D75FD75F"/>
    <w:rsid w:val="DDA9C872"/>
    <w:rsid w:val="DF7BAC0D"/>
    <w:rsid w:val="E7B5835F"/>
    <w:rsid w:val="EBFA46A8"/>
    <w:rsid w:val="ED4B3ECF"/>
    <w:rsid w:val="F4FB48DC"/>
    <w:rsid w:val="FEED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</w:r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日期 字符"/>
    <w:basedOn w:val="10"/>
    <w:link w:val="5"/>
    <w:semiHidden/>
    <w:qFormat/>
    <w:uiPriority w:val="99"/>
    <w:rPr>
      <w:kern w:val="2"/>
      <w:sz w:val="21"/>
      <w:szCs w:val="22"/>
    </w:rPr>
  </w:style>
  <w:style w:type="paragraph" w:customStyle="1" w:styleId="18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0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批注文字 字符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批注主题 字符"/>
    <w:basedOn w:val="22"/>
    <w:link w:val="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2379</Words>
  <Characters>2622</Characters>
  <Lines>13</Lines>
  <Paragraphs>3</Paragraphs>
  <TotalTime>48</TotalTime>
  <ScaleCrop>false</ScaleCrop>
  <LinksUpToDate>false</LinksUpToDate>
  <CharactersWithSpaces>3305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2020-01-15T19:23:00Z</dcterms:created>
  <dc:creator>admin</dc:creator>
  <cp:lastModifiedBy>陈朔</cp:lastModifiedBy>
  <cp:lastPrinted>2022-03-18T16:13:00Z</cp:lastPrinted>
  <dcterms:modified xsi:type="dcterms:W3CDTF">2022-08-18T08:34:34Z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C224801EAC404B6E9CA85E5BC247F65D</vt:lpwstr>
  </property>
</Properties>
</file>